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1A00B" w14:textId="728A90ED" w:rsidR="00BE5D9A" w:rsidRDefault="007C2B5F" w:rsidP="00F51E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/>
        <w:contextualSpacing/>
        <w:outlineLvl w:val="9"/>
        <w:rPr>
          <w:rFonts w:cs="Arial"/>
          <w:b/>
          <w:bCs/>
        </w:rPr>
      </w:pPr>
      <w:bookmarkStart w:id="0" w:name="OLE_LINK1"/>
      <w:bookmarkStart w:id="1" w:name="OLE_LINK23"/>
      <w:bookmarkStart w:id="2" w:name="OLE_LINK28"/>
      <w:bookmarkStart w:id="3" w:name="OLE_LINK29"/>
      <w:bookmarkStart w:id="4" w:name="OLE_LINK20"/>
      <w:bookmarkStart w:id="5" w:name="OLE_LINK21"/>
      <w:bookmarkStart w:id="6" w:name="OLE_LINK30"/>
      <w:bookmarkStart w:id="7" w:name="OLE_LINK31"/>
      <w:bookmarkStart w:id="8" w:name="OLE_LINK32"/>
      <w:bookmarkStart w:id="9" w:name="OLE_LINK3"/>
      <w:r w:rsidRPr="008548D7">
        <w:rPr>
          <w:rFonts w:cs="Arial"/>
          <w:b/>
          <w:bCs/>
        </w:rPr>
        <w:t>PRESSEMITTEILUNG</w:t>
      </w:r>
    </w:p>
    <w:p w14:paraId="78E98C3E" w14:textId="2247BFB0" w:rsidR="008A7B28" w:rsidRPr="008A7B28" w:rsidRDefault="00E67457" w:rsidP="008A7B28">
      <w:pPr>
        <w:pStyle w:val="Listenabsatz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/>
        <w:ind w:hanging="720"/>
        <w:contextualSpacing/>
        <w:outlineLvl w:val="9"/>
        <w:rPr>
          <w:rFonts w:cs="Arial"/>
          <w:b/>
          <w:bCs/>
        </w:rPr>
      </w:pPr>
      <w:bookmarkStart w:id="10" w:name="OLE_LINK6"/>
      <w:bookmarkStart w:id="11" w:name="OLE_LINK7"/>
      <w:bookmarkStart w:id="12" w:name="OLE_LINK22"/>
      <w:bookmarkStart w:id="13" w:name="OLE_LINK58"/>
      <w:r>
        <w:rPr>
          <w:rFonts w:cs="Arial"/>
          <w:b/>
          <w:bCs/>
        </w:rPr>
        <w:t>BRUDERER</w:t>
      </w:r>
      <w:r w:rsidRPr="00E67457">
        <w:rPr>
          <w:rFonts w:cs="Arial"/>
          <w:b/>
          <w:bCs/>
        </w:rPr>
        <w:t xml:space="preserve"> </w:t>
      </w:r>
      <w:r w:rsidR="008A7B28">
        <w:rPr>
          <w:rFonts w:cs="Arial"/>
          <w:b/>
          <w:bCs/>
        </w:rPr>
        <w:t xml:space="preserve">zeigt </w:t>
      </w:r>
      <w:r w:rsidRPr="00E67457">
        <w:rPr>
          <w:rFonts w:cs="Arial"/>
          <w:b/>
          <w:bCs/>
        </w:rPr>
        <w:t xml:space="preserve">auf der Blechexpo </w:t>
      </w:r>
      <w:r w:rsidR="008A7B28">
        <w:rPr>
          <w:rFonts w:cs="Arial"/>
          <w:b/>
          <w:bCs/>
        </w:rPr>
        <w:t>zwei Messepremiere</w:t>
      </w:r>
      <w:r w:rsidR="00AD6EDE">
        <w:rPr>
          <w:rFonts w:cs="Arial"/>
          <w:b/>
          <w:bCs/>
        </w:rPr>
        <w:t>n</w:t>
      </w:r>
      <w:r w:rsidR="008A7B28">
        <w:rPr>
          <w:rFonts w:cs="Arial"/>
          <w:b/>
          <w:bCs/>
        </w:rPr>
        <w:t xml:space="preserve">: die </w:t>
      </w:r>
      <w:r w:rsidR="008A7B28" w:rsidRPr="008A7B28">
        <w:rPr>
          <w:rFonts w:cs="Arial"/>
          <w:b/>
          <w:bCs/>
        </w:rPr>
        <w:t>B3-</w:t>
      </w:r>
      <w:r w:rsidR="008A7B28">
        <w:rPr>
          <w:rFonts w:cs="Arial"/>
          <w:b/>
          <w:bCs/>
        </w:rPr>
        <w:t>Maschinens</w:t>
      </w:r>
      <w:r w:rsidR="008A7B28" w:rsidRPr="008A7B28">
        <w:rPr>
          <w:rFonts w:cs="Arial"/>
          <w:b/>
          <w:bCs/>
        </w:rPr>
        <w:t xml:space="preserve">teuerung und </w:t>
      </w:r>
      <w:r w:rsidR="008A7B28">
        <w:rPr>
          <w:rFonts w:cs="Arial"/>
          <w:b/>
          <w:bCs/>
        </w:rPr>
        <w:t xml:space="preserve">die </w:t>
      </w:r>
      <w:r w:rsidR="00A23148">
        <w:rPr>
          <w:rFonts w:cs="Arial"/>
          <w:b/>
          <w:bCs/>
        </w:rPr>
        <w:t xml:space="preserve">integrierte </w:t>
      </w:r>
      <w:r w:rsidR="008A7B28">
        <w:rPr>
          <w:rFonts w:cs="Arial"/>
          <w:b/>
          <w:bCs/>
        </w:rPr>
        <w:t xml:space="preserve">innovative </w:t>
      </w:r>
      <w:r w:rsidR="008A7B28" w:rsidRPr="008A7B28">
        <w:rPr>
          <w:rFonts w:cs="Arial"/>
          <w:b/>
          <w:bCs/>
        </w:rPr>
        <w:t>Stanzpaketiersteuerung BSP</w:t>
      </w:r>
      <w:r w:rsidR="008A7B28">
        <w:rPr>
          <w:rFonts w:cs="Arial"/>
          <w:b/>
          <w:bCs/>
        </w:rPr>
        <w:t xml:space="preserve"> </w:t>
      </w:r>
    </w:p>
    <w:p w14:paraId="44E8C4F0" w14:textId="64D208B5" w:rsidR="008A7B28" w:rsidRPr="008A7B28" w:rsidRDefault="008A7B28" w:rsidP="008A7B28">
      <w:pPr>
        <w:pStyle w:val="Listenabsatz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/>
        <w:ind w:hanging="720"/>
        <w:contextualSpacing/>
        <w:outlineLvl w:val="9"/>
        <w:rPr>
          <w:rFonts w:cs="Arial"/>
          <w:b/>
          <w:bCs/>
        </w:rPr>
      </w:pPr>
      <w:bookmarkStart w:id="14" w:name="OLE_LINK61"/>
      <w:bookmarkStart w:id="15" w:name="OLE_LINK62"/>
      <w:bookmarkStart w:id="16" w:name="OLE_LINK2"/>
      <w:bookmarkStart w:id="17" w:name="OLE_LINK16"/>
      <w:bookmarkStart w:id="18" w:name="OLE_LINK19"/>
      <w:bookmarkEnd w:id="10"/>
      <w:bookmarkEnd w:id="11"/>
      <w:bookmarkEnd w:id="12"/>
      <w:r>
        <w:rPr>
          <w:rFonts w:cs="Arial"/>
          <w:b/>
          <w:bCs/>
        </w:rPr>
        <w:t xml:space="preserve">Neuheiten </w:t>
      </w:r>
      <w:r w:rsidRPr="008A7B28">
        <w:rPr>
          <w:rFonts w:cs="Arial"/>
          <w:b/>
          <w:bCs/>
        </w:rPr>
        <w:t>für prozesssichere und produktive Stanzautomation</w:t>
      </w:r>
    </w:p>
    <w:p w14:paraId="30613C82" w14:textId="58E228F6" w:rsidR="00B437FE" w:rsidRDefault="00B437FE" w:rsidP="00B437FE">
      <w:pPr>
        <w:spacing w:before="120"/>
        <w:rPr>
          <w:rFonts w:cs="Arial"/>
          <w:iCs/>
          <w:color w:val="000000" w:themeColor="text1"/>
        </w:rPr>
      </w:pPr>
      <w:bookmarkStart w:id="19" w:name="OLE_LINK8"/>
      <w:bookmarkEnd w:id="13"/>
      <w:bookmarkEnd w:id="14"/>
      <w:bookmarkEnd w:id="15"/>
      <w:bookmarkEnd w:id="16"/>
      <w:bookmarkEnd w:id="17"/>
      <w:proofErr w:type="spellStart"/>
      <w:r w:rsidRPr="00B437FE">
        <w:rPr>
          <w:rFonts w:cs="Arial"/>
          <w:i/>
          <w:color w:val="000000" w:themeColor="text1"/>
        </w:rPr>
        <w:t>Frasnacht</w:t>
      </w:r>
      <w:proofErr w:type="spellEnd"/>
      <w:r w:rsidRPr="00B437FE">
        <w:rPr>
          <w:rFonts w:cs="Arial"/>
          <w:i/>
          <w:color w:val="000000" w:themeColor="text1"/>
        </w:rPr>
        <w:t xml:space="preserve">/Schweiz, </w:t>
      </w:r>
      <w:r w:rsidR="00EF3B5F">
        <w:rPr>
          <w:rFonts w:cs="Arial"/>
          <w:i/>
          <w:color w:val="000000" w:themeColor="text1"/>
        </w:rPr>
        <w:t xml:space="preserve">11. September </w:t>
      </w:r>
      <w:r w:rsidRPr="00B437FE">
        <w:rPr>
          <w:rFonts w:cs="Arial"/>
          <w:i/>
          <w:color w:val="000000" w:themeColor="text1"/>
        </w:rPr>
        <w:t>2025</w:t>
      </w:r>
      <w:r>
        <w:rPr>
          <w:rFonts w:cs="Arial"/>
          <w:i/>
          <w:color w:val="000000" w:themeColor="text1"/>
        </w:rPr>
        <w:t>.</w:t>
      </w:r>
      <w:r w:rsidRPr="00B437FE">
        <w:rPr>
          <w:rFonts w:cs="Arial"/>
          <w:iCs/>
          <w:color w:val="000000" w:themeColor="text1"/>
        </w:rPr>
        <w:t xml:space="preserve"> – BRUDERER stellt auf der Blechexpo 2025 zwei </w:t>
      </w:r>
      <w:r w:rsidR="00CA1258">
        <w:rPr>
          <w:rFonts w:cs="Arial"/>
          <w:iCs/>
          <w:color w:val="000000" w:themeColor="text1"/>
        </w:rPr>
        <w:t>Innovationen</w:t>
      </w:r>
      <w:r w:rsidR="00CA1258" w:rsidRPr="00B437FE">
        <w:rPr>
          <w:rFonts w:cs="Arial"/>
          <w:iCs/>
          <w:color w:val="000000" w:themeColor="text1"/>
        </w:rPr>
        <w:t xml:space="preserve"> </w:t>
      </w:r>
      <w:r w:rsidRPr="00B437FE">
        <w:rPr>
          <w:rFonts w:cs="Arial"/>
          <w:iCs/>
          <w:color w:val="000000" w:themeColor="text1"/>
        </w:rPr>
        <w:t>vor: die B3-</w:t>
      </w:r>
      <w:r w:rsidR="008A7B28">
        <w:rPr>
          <w:rFonts w:cs="Arial"/>
          <w:iCs/>
          <w:color w:val="000000" w:themeColor="text1"/>
        </w:rPr>
        <w:t>Maschinens</w:t>
      </w:r>
      <w:r w:rsidRPr="00B437FE">
        <w:rPr>
          <w:rFonts w:cs="Arial"/>
          <w:iCs/>
          <w:color w:val="000000" w:themeColor="text1"/>
        </w:rPr>
        <w:t>teuerung für</w:t>
      </w:r>
      <w:r w:rsidR="00915D0B">
        <w:rPr>
          <w:rFonts w:cs="Arial"/>
          <w:iCs/>
          <w:color w:val="000000" w:themeColor="text1"/>
        </w:rPr>
        <w:t xml:space="preserve"> BSTA</w:t>
      </w:r>
      <w:r w:rsidR="00A23148">
        <w:rPr>
          <w:rFonts w:cs="Arial"/>
          <w:iCs/>
          <w:color w:val="000000" w:themeColor="text1"/>
        </w:rPr>
        <w:t>-</w:t>
      </w:r>
      <w:r w:rsidRPr="00B437FE">
        <w:rPr>
          <w:rFonts w:cs="Arial"/>
          <w:iCs/>
          <w:color w:val="000000" w:themeColor="text1"/>
        </w:rPr>
        <w:t xml:space="preserve">Stanzautomaten </w:t>
      </w:r>
      <w:r w:rsidR="008A7B28">
        <w:rPr>
          <w:rFonts w:cs="Arial"/>
          <w:iCs/>
          <w:color w:val="000000" w:themeColor="text1"/>
        </w:rPr>
        <w:t xml:space="preserve">und </w:t>
      </w:r>
      <w:r w:rsidRPr="00B437FE">
        <w:rPr>
          <w:rFonts w:cs="Arial"/>
          <w:iCs/>
          <w:color w:val="000000" w:themeColor="text1"/>
        </w:rPr>
        <w:t>die Stanzpaketiersteuerung BSP für die Rotor-Stator-Fertigung</w:t>
      </w:r>
      <w:r w:rsidR="00A23148">
        <w:rPr>
          <w:rFonts w:cs="Arial"/>
          <w:iCs/>
          <w:color w:val="000000" w:themeColor="text1"/>
        </w:rPr>
        <w:t>.</w:t>
      </w:r>
      <w:r w:rsidRPr="00B437FE">
        <w:rPr>
          <w:rFonts w:cs="Arial"/>
          <w:iCs/>
          <w:color w:val="000000" w:themeColor="text1"/>
        </w:rPr>
        <w:t xml:space="preserve"> Beide </w:t>
      </w:r>
      <w:r w:rsidR="00CA1258">
        <w:rPr>
          <w:rFonts w:cs="Arial"/>
          <w:iCs/>
          <w:color w:val="000000" w:themeColor="text1"/>
        </w:rPr>
        <w:t xml:space="preserve">Messepremieren </w:t>
      </w:r>
      <w:r w:rsidR="008A7B28">
        <w:rPr>
          <w:rFonts w:cs="Arial"/>
          <w:iCs/>
          <w:color w:val="000000" w:themeColor="text1"/>
        </w:rPr>
        <w:t xml:space="preserve">zeichnen sich durch </w:t>
      </w:r>
      <w:r w:rsidRPr="00B437FE">
        <w:rPr>
          <w:rFonts w:cs="Arial"/>
          <w:iCs/>
          <w:color w:val="000000" w:themeColor="text1"/>
        </w:rPr>
        <w:t xml:space="preserve">höhere Prozesssicherheit, intuitive Bedienung und maximale Produktivität </w:t>
      </w:r>
      <w:r w:rsidR="002557F9">
        <w:rPr>
          <w:rFonts w:cs="Arial"/>
          <w:iCs/>
          <w:color w:val="000000" w:themeColor="text1"/>
        </w:rPr>
        <w:t xml:space="preserve">bei höchster Qualität </w:t>
      </w:r>
      <w:r w:rsidRPr="00B437FE">
        <w:rPr>
          <w:rFonts w:cs="Arial"/>
          <w:iCs/>
          <w:color w:val="000000" w:themeColor="text1"/>
        </w:rPr>
        <w:t>a</w:t>
      </w:r>
      <w:r w:rsidR="008A7B28">
        <w:rPr>
          <w:rFonts w:cs="Arial"/>
          <w:iCs/>
          <w:color w:val="000000" w:themeColor="text1"/>
        </w:rPr>
        <w:t>us</w:t>
      </w:r>
      <w:r w:rsidRPr="00B437FE">
        <w:rPr>
          <w:rFonts w:cs="Arial"/>
          <w:iCs/>
          <w:color w:val="000000" w:themeColor="text1"/>
        </w:rPr>
        <w:t>.</w:t>
      </w:r>
      <w:r w:rsidR="003068E6">
        <w:rPr>
          <w:rFonts w:cs="Arial"/>
          <w:iCs/>
          <w:color w:val="000000" w:themeColor="text1"/>
        </w:rPr>
        <w:t xml:space="preserve"> Die BSP ist als vollständig in die Maschinens</w:t>
      </w:r>
      <w:r w:rsidR="003068E6" w:rsidRPr="00B437FE">
        <w:rPr>
          <w:rFonts w:cs="Arial"/>
          <w:iCs/>
          <w:color w:val="000000" w:themeColor="text1"/>
        </w:rPr>
        <w:t xml:space="preserve">teuerung </w:t>
      </w:r>
      <w:r w:rsidR="003068E6">
        <w:rPr>
          <w:rFonts w:cs="Arial"/>
          <w:iCs/>
          <w:color w:val="000000" w:themeColor="text1"/>
        </w:rPr>
        <w:t>integrierte Option oder als Stand-alone-Lösung erhältlich</w:t>
      </w:r>
    </w:p>
    <w:p w14:paraId="3960FCD9" w14:textId="1E4C39DD" w:rsidR="008A7B28" w:rsidRPr="00B437FE" w:rsidRDefault="008A7B28" w:rsidP="002014FC">
      <w:pPr>
        <w:spacing w:before="120"/>
        <w:rPr>
          <w:rFonts w:cs="Arial"/>
          <w:iCs/>
          <w:color w:val="000000" w:themeColor="text1"/>
        </w:rPr>
      </w:pPr>
      <w:r w:rsidRPr="00B437FE">
        <w:rPr>
          <w:rFonts w:cs="Arial"/>
          <w:iCs/>
          <w:color w:val="000000" w:themeColor="text1"/>
        </w:rPr>
        <w:t xml:space="preserve">Auf der Blechexpo </w:t>
      </w:r>
      <w:r>
        <w:rPr>
          <w:rFonts w:cs="Arial"/>
          <w:iCs/>
          <w:color w:val="000000" w:themeColor="text1"/>
        </w:rPr>
        <w:t xml:space="preserve">vom </w:t>
      </w:r>
      <w:r w:rsidR="00B02064">
        <w:rPr>
          <w:rFonts w:cs="Arial"/>
          <w:iCs/>
          <w:color w:val="000000" w:themeColor="text1"/>
        </w:rPr>
        <w:t xml:space="preserve">21. </w:t>
      </w:r>
      <w:r>
        <w:rPr>
          <w:rFonts w:cs="Arial"/>
          <w:iCs/>
          <w:color w:val="000000" w:themeColor="text1"/>
        </w:rPr>
        <w:t xml:space="preserve">bis </w:t>
      </w:r>
      <w:r w:rsidR="00B02064">
        <w:rPr>
          <w:rFonts w:cs="Arial"/>
          <w:iCs/>
          <w:color w:val="000000" w:themeColor="text1"/>
        </w:rPr>
        <w:t xml:space="preserve">zum 24. </w:t>
      </w:r>
      <w:r>
        <w:rPr>
          <w:rFonts w:cs="Arial"/>
          <w:iCs/>
          <w:color w:val="000000" w:themeColor="text1"/>
        </w:rPr>
        <w:t xml:space="preserve">Oktober in Stuttgart führt BRUDERER </w:t>
      </w:r>
      <w:r w:rsidR="003068E6">
        <w:rPr>
          <w:rFonts w:cs="Arial"/>
          <w:iCs/>
          <w:color w:val="000000" w:themeColor="text1"/>
        </w:rPr>
        <w:t>seine</w:t>
      </w:r>
      <w:r w:rsidR="003068E6" w:rsidRPr="00B437FE">
        <w:rPr>
          <w:rFonts w:cs="Arial"/>
          <w:iCs/>
          <w:color w:val="000000" w:themeColor="text1"/>
        </w:rPr>
        <w:t xml:space="preserve"> </w:t>
      </w:r>
      <w:r>
        <w:rPr>
          <w:rFonts w:cs="Arial"/>
          <w:iCs/>
          <w:color w:val="000000" w:themeColor="text1"/>
        </w:rPr>
        <w:t xml:space="preserve">Neuheiten live in Aktion </w:t>
      </w:r>
      <w:r w:rsidR="00AD6EDE">
        <w:rPr>
          <w:rFonts w:cs="Arial"/>
          <w:iCs/>
          <w:color w:val="000000" w:themeColor="text1"/>
        </w:rPr>
        <w:t>vor,</w:t>
      </w:r>
      <w:r w:rsidR="00AD6EDE" w:rsidRPr="00B437FE">
        <w:rPr>
          <w:rFonts w:cs="Arial"/>
          <w:iCs/>
          <w:color w:val="000000" w:themeColor="text1"/>
        </w:rPr>
        <w:t xml:space="preserve"> </w:t>
      </w:r>
      <w:r w:rsidRPr="00B437FE">
        <w:rPr>
          <w:rFonts w:cs="Arial"/>
          <w:iCs/>
          <w:color w:val="000000" w:themeColor="text1"/>
        </w:rPr>
        <w:t>zusammen mit einem BSTA-Stanzautomaten</w:t>
      </w:r>
      <w:r w:rsidR="006C2000">
        <w:rPr>
          <w:rFonts w:cs="Arial"/>
          <w:iCs/>
          <w:color w:val="000000" w:themeColor="text1"/>
        </w:rPr>
        <w:t>,</w:t>
      </w:r>
      <w:r w:rsidRPr="00B437FE">
        <w:rPr>
          <w:rFonts w:cs="Arial"/>
          <w:iCs/>
          <w:color w:val="000000" w:themeColor="text1"/>
        </w:rPr>
        <w:t xml:space="preserve"> dem Servovorschub BSV </w:t>
      </w:r>
      <w:r w:rsidR="006C2000">
        <w:rPr>
          <w:rFonts w:cs="Arial"/>
          <w:iCs/>
          <w:color w:val="000000" w:themeColor="text1"/>
        </w:rPr>
        <w:t xml:space="preserve">und einem </w:t>
      </w:r>
      <w:r w:rsidR="006C2000" w:rsidRPr="006C2000">
        <w:rPr>
          <w:rFonts w:cs="Arial"/>
          <w:iCs/>
          <w:color w:val="000000" w:themeColor="text1"/>
        </w:rPr>
        <w:t>Partnerwerkzeug der Erich Grau GmbH</w:t>
      </w:r>
      <w:r w:rsidR="00E95AAC">
        <w:rPr>
          <w:rFonts w:cs="Arial"/>
          <w:iCs/>
          <w:color w:val="000000" w:themeColor="text1"/>
        </w:rPr>
        <w:t xml:space="preserve"> </w:t>
      </w:r>
      <w:r>
        <w:rPr>
          <w:rFonts w:cs="Arial"/>
          <w:iCs/>
          <w:color w:val="000000" w:themeColor="text1"/>
        </w:rPr>
        <w:t>in Halle</w:t>
      </w:r>
      <w:r w:rsidR="00B02064">
        <w:rPr>
          <w:rFonts w:cs="Arial"/>
          <w:iCs/>
          <w:color w:val="000000" w:themeColor="text1"/>
        </w:rPr>
        <w:t xml:space="preserve"> 6</w:t>
      </w:r>
      <w:r>
        <w:rPr>
          <w:rFonts w:cs="Arial"/>
          <w:iCs/>
          <w:color w:val="000000" w:themeColor="text1"/>
        </w:rPr>
        <w:t xml:space="preserve"> an Stand </w:t>
      </w:r>
      <w:r w:rsidR="00B02064">
        <w:rPr>
          <w:rFonts w:cs="Arial"/>
          <w:iCs/>
          <w:color w:val="000000" w:themeColor="text1"/>
        </w:rPr>
        <w:t>6309</w:t>
      </w:r>
      <w:r>
        <w:rPr>
          <w:rFonts w:cs="Arial"/>
          <w:iCs/>
          <w:color w:val="000000" w:themeColor="text1"/>
        </w:rPr>
        <w:t>.</w:t>
      </w:r>
    </w:p>
    <w:p w14:paraId="1D5B1AC6" w14:textId="4D2F064E" w:rsidR="00B437FE" w:rsidRPr="008A7B28" w:rsidRDefault="00B437FE" w:rsidP="008A7B28">
      <w:pPr>
        <w:spacing w:before="120"/>
        <w:rPr>
          <w:rFonts w:cs="Arial"/>
          <w:b/>
          <w:bCs/>
        </w:rPr>
      </w:pPr>
      <w:r w:rsidRPr="008A7B28">
        <w:rPr>
          <w:rFonts w:cs="Arial"/>
          <w:b/>
          <w:bCs/>
        </w:rPr>
        <w:t xml:space="preserve">B3-Steuerung: </w:t>
      </w:r>
      <w:r w:rsidR="006C2000">
        <w:rPr>
          <w:rFonts w:cs="Arial"/>
          <w:b/>
          <w:bCs/>
        </w:rPr>
        <w:t>Der n</w:t>
      </w:r>
      <w:r w:rsidRPr="008A7B28">
        <w:rPr>
          <w:rFonts w:cs="Arial"/>
          <w:b/>
          <w:bCs/>
        </w:rPr>
        <w:t>eue Standard für Stanzautomaten</w:t>
      </w:r>
    </w:p>
    <w:p w14:paraId="02692160" w14:textId="2E7C713F" w:rsidR="002557F9" w:rsidRDefault="00B437FE" w:rsidP="002557F9">
      <w:pPr>
        <w:spacing w:before="120"/>
        <w:rPr>
          <w:rFonts w:cs="Arial"/>
          <w:iCs/>
          <w:color w:val="000000" w:themeColor="text1"/>
        </w:rPr>
      </w:pPr>
      <w:r w:rsidRPr="00B437FE">
        <w:rPr>
          <w:rFonts w:cs="Arial"/>
          <w:iCs/>
          <w:color w:val="000000" w:themeColor="text1"/>
        </w:rPr>
        <w:t xml:space="preserve">Die B3-Steuerung ist eine komplette Neuentwicklung, die auf </w:t>
      </w:r>
      <w:r w:rsidR="008A7B28">
        <w:rPr>
          <w:rFonts w:cs="Arial"/>
          <w:iCs/>
          <w:color w:val="000000" w:themeColor="text1"/>
        </w:rPr>
        <w:t xml:space="preserve">den </w:t>
      </w:r>
      <w:r w:rsidRPr="00B437FE">
        <w:rPr>
          <w:rFonts w:cs="Arial"/>
          <w:iCs/>
          <w:color w:val="000000" w:themeColor="text1"/>
        </w:rPr>
        <w:t>Erfahrungen aus über 5.000 installierten B- und B2-Systemen basiert.</w:t>
      </w:r>
      <w:r w:rsidR="008A7B28" w:rsidRPr="008A7B28">
        <w:rPr>
          <w:rFonts w:cs="Arial"/>
          <w:iCs/>
          <w:color w:val="000000" w:themeColor="text1"/>
        </w:rPr>
        <w:t xml:space="preserve"> </w:t>
      </w:r>
      <w:r w:rsidR="006C2000">
        <w:rPr>
          <w:rFonts w:cs="Arial"/>
          <w:iCs/>
          <w:color w:val="000000" w:themeColor="text1"/>
        </w:rPr>
        <w:t>Sie ist intuitiv bedienbar, was den Schulungsaufwand minimiert. Ihre</w:t>
      </w:r>
      <w:r w:rsidR="008A7B28" w:rsidRPr="008A7B28">
        <w:rPr>
          <w:rFonts w:cs="Arial"/>
          <w:iCs/>
          <w:color w:val="000000" w:themeColor="text1"/>
        </w:rPr>
        <w:t xml:space="preserve"> Benutzeroberfläche mit Kachel</w:t>
      </w:r>
      <w:r w:rsidR="008A7B28">
        <w:rPr>
          <w:rFonts w:cs="Arial"/>
          <w:iCs/>
          <w:color w:val="000000" w:themeColor="text1"/>
        </w:rPr>
        <w:t>optik</w:t>
      </w:r>
      <w:r w:rsidR="008A7B28" w:rsidRPr="008A7B28">
        <w:rPr>
          <w:rFonts w:cs="Arial"/>
          <w:iCs/>
          <w:color w:val="000000" w:themeColor="text1"/>
        </w:rPr>
        <w:t xml:space="preserve"> </w:t>
      </w:r>
      <w:r w:rsidR="00A53353">
        <w:rPr>
          <w:rFonts w:cs="Arial"/>
          <w:iCs/>
          <w:color w:val="000000" w:themeColor="text1"/>
        </w:rPr>
        <w:t>lässt sich</w:t>
      </w:r>
      <w:r w:rsidR="008A7B28" w:rsidRPr="008A7B28">
        <w:rPr>
          <w:rFonts w:cs="Arial"/>
          <w:iCs/>
          <w:color w:val="000000" w:themeColor="text1"/>
        </w:rPr>
        <w:t xml:space="preserve"> frei konfigurier</w:t>
      </w:r>
      <w:r w:rsidR="00A53353">
        <w:rPr>
          <w:rFonts w:cs="Arial"/>
          <w:iCs/>
          <w:color w:val="000000" w:themeColor="text1"/>
        </w:rPr>
        <w:t>en</w:t>
      </w:r>
      <w:r w:rsidR="008A7B28" w:rsidRPr="008A7B28">
        <w:rPr>
          <w:rFonts w:cs="Arial"/>
          <w:iCs/>
          <w:color w:val="000000" w:themeColor="text1"/>
        </w:rPr>
        <w:t>, rollenbasierte Zugriffsrechte erhöhen die Sicherheit.</w:t>
      </w:r>
      <w:r w:rsidR="002557F9">
        <w:rPr>
          <w:rFonts w:cs="Arial"/>
          <w:iCs/>
          <w:color w:val="000000" w:themeColor="text1"/>
        </w:rPr>
        <w:t xml:space="preserve"> </w:t>
      </w:r>
      <w:bookmarkStart w:id="20" w:name="OLE_LINK69"/>
      <w:r w:rsidR="002557F9">
        <w:rPr>
          <w:rFonts w:cs="Arial"/>
        </w:rPr>
        <w:t>Der</w:t>
      </w:r>
      <w:r w:rsidR="002557F9" w:rsidRPr="00FB2FF8">
        <w:rPr>
          <w:rFonts w:cs="Arial"/>
        </w:rPr>
        <w:t xml:space="preserve"> 21-Zoll-Touchscreen erlaubt den direkten Zugriff auf sämtliche Funktionen von Stanzautomat und </w:t>
      </w:r>
      <w:r w:rsidR="002557F9">
        <w:rPr>
          <w:rFonts w:cs="Arial"/>
        </w:rPr>
        <w:t>angeschlossene</w:t>
      </w:r>
      <w:r w:rsidR="00E95AAC">
        <w:rPr>
          <w:rFonts w:cs="Arial"/>
        </w:rPr>
        <w:t>n</w:t>
      </w:r>
      <w:r w:rsidR="002557F9">
        <w:rPr>
          <w:rFonts w:cs="Arial"/>
        </w:rPr>
        <w:t xml:space="preserve"> </w:t>
      </w:r>
      <w:r w:rsidR="002557F9" w:rsidRPr="00FB2FF8">
        <w:rPr>
          <w:rFonts w:cs="Arial"/>
        </w:rPr>
        <w:t>Peripherie</w:t>
      </w:r>
      <w:r w:rsidR="00E95AAC">
        <w:rPr>
          <w:rFonts w:cs="Arial"/>
        </w:rPr>
        <w:t>komponenten</w:t>
      </w:r>
      <w:r w:rsidR="002557F9">
        <w:rPr>
          <w:rFonts w:cs="Arial"/>
        </w:rPr>
        <w:t xml:space="preserve"> – auch </w:t>
      </w:r>
      <w:r w:rsidR="006C2000">
        <w:rPr>
          <w:rFonts w:cs="Arial"/>
        </w:rPr>
        <w:t>de</w:t>
      </w:r>
      <w:r w:rsidR="00E95AAC">
        <w:rPr>
          <w:rFonts w:cs="Arial"/>
        </w:rPr>
        <w:t>nen</w:t>
      </w:r>
      <w:r w:rsidR="006C2000">
        <w:rPr>
          <w:rFonts w:cs="Arial"/>
        </w:rPr>
        <w:t xml:space="preserve"> </w:t>
      </w:r>
      <w:r w:rsidR="002557F9">
        <w:rPr>
          <w:rFonts w:cs="Arial"/>
        </w:rPr>
        <w:t>von Drittanbietern</w:t>
      </w:r>
      <w:r w:rsidR="002557F9" w:rsidRPr="00FB2FF8">
        <w:rPr>
          <w:rFonts w:cs="Arial"/>
        </w:rPr>
        <w:t>.</w:t>
      </w:r>
      <w:bookmarkEnd w:id="20"/>
      <w:r w:rsidR="002557F9">
        <w:rPr>
          <w:rFonts w:cs="Arial"/>
          <w:iCs/>
          <w:color w:val="000000" w:themeColor="text1"/>
        </w:rPr>
        <w:t xml:space="preserve"> </w:t>
      </w:r>
    </w:p>
    <w:p w14:paraId="7E74AC25" w14:textId="26E7CF9D" w:rsidR="008A7B28" w:rsidRDefault="002557F9" w:rsidP="002557F9">
      <w:pPr>
        <w:spacing w:before="120"/>
        <w:rPr>
          <w:rFonts w:cs="Arial"/>
          <w:iCs/>
          <w:color w:val="000000" w:themeColor="text1"/>
        </w:rPr>
      </w:pPr>
      <w:r>
        <w:rPr>
          <w:rFonts w:cs="Arial"/>
          <w:iCs/>
          <w:color w:val="000000" w:themeColor="text1"/>
        </w:rPr>
        <w:t>Ihre</w:t>
      </w:r>
      <w:r w:rsidR="002014FC" w:rsidRPr="00B437FE">
        <w:rPr>
          <w:rFonts w:cs="Arial"/>
          <w:iCs/>
          <w:color w:val="000000" w:themeColor="text1"/>
        </w:rPr>
        <w:t xml:space="preserve"> modulare Bauweise macht die Steuerung flexibel skalierbar</w:t>
      </w:r>
      <w:r w:rsidR="002014FC">
        <w:rPr>
          <w:rFonts w:cs="Arial"/>
          <w:iCs/>
          <w:color w:val="000000" w:themeColor="text1"/>
        </w:rPr>
        <w:t xml:space="preserve">. </w:t>
      </w:r>
      <w:r w:rsidR="00A53353">
        <w:rPr>
          <w:rFonts w:cs="Arial"/>
          <w:iCs/>
          <w:color w:val="000000" w:themeColor="text1"/>
        </w:rPr>
        <w:t>Damit</w:t>
      </w:r>
      <w:r w:rsidR="002014FC">
        <w:rPr>
          <w:rFonts w:cs="Arial"/>
          <w:iCs/>
          <w:color w:val="000000" w:themeColor="text1"/>
        </w:rPr>
        <w:t xml:space="preserve"> </w:t>
      </w:r>
      <w:r w:rsidR="008A7B28" w:rsidRPr="008A7B28">
        <w:rPr>
          <w:rFonts w:cs="Arial"/>
          <w:iCs/>
          <w:color w:val="000000" w:themeColor="text1"/>
        </w:rPr>
        <w:t xml:space="preserve">ist </w:t>
      </w:r>
      <w:r w:rsidR="00A53353">
        <w:rPr>
          <w:rFonts w:cs="Arial"/>
          <w:iCs/>
          <w:color w:val="000000" w:themeColor="text1"/>
        </w:rPr>
        <w:t xml:space="preserve">sie trotz ihrer einfachen Bedienung </w:t>
      </w:r>
      <w:r w:rsidR="008A7B28" w:rsidRPr="008A7B28">
        <w:rPr>
          <w:rFonts w:cs="Arial"/>
          <w:iCs/>
          <w:color w:val="000000" w:themeColor="text1"/>
        </w:rPr>
        <w:t xml:space="preserve">für einfache Stanzprozesse </w:t>
      </w:r>
      <w:r w:rsidR="002014FC">
        <w:rPr>
          <w:rFonts w:cs="Arial"/>
          <w:iCs/>
          <w:color w:val="000000" w:themeColor="text1"/>
        </w:rPr>
        <w:t xml:space="preserve">genauso wie </w:t>
      </w:r>
      <w:r w:rsidR="008A7B28" w:rsidRPr="008A7B28">
        <w:rPr>
          <w:rFonts w:cs="Arial"/>
          <w:iCs/>
          <w:color w:val="000000" w:themeColor="text1"/>
        </w:rPr>
        <w:t xml:space="preserve">für </w:t>
      </w:r>
      <w:r w:rsidR="002014FC">
        <w:rPr>
          <w:rFonts w:cs="Arial"/>
          <w:iCs/>
          <w:color w:val="000000" w:themeColor="text1"/>
        </w:rPr>
        <w:t>komplexe Operationen ausgelegt</w:t>
      </w:r>
      <w:r w:rsidR="008A7B28" w:rsidRPr="008A7B28">
        <w:rPr>
          <w:rFonts w:cs="Arial"/>
          <w:iCs/>
          <w:color w:val="000000" w:themeColor="text1"/>
        </w:rPr>
        <w:t xml:space="preserve">. </w:t>
      </w:r>
    </w:p>
    <w:p w14:paraId="129653E7" w14:textId="536B263B" w:rsidR="002014FC" w:rsidRDefault="002014FC" w:rsidP="002014FC">
      <w:pPr>
        <w:spacing w:before="120"/>
        <w:rPr>
          <w:rFonts w:cs="Arial"/>
          <w:iCs/>
          <w:color w:val="000000" w:themeColor="text1"/>
        </w:rPr>
      </w:pPr>
      <w:bookmarkStart w:id="21" w:name="OLE_LINK72"/>
      <w:bookmarkStart w:id="22" w:name="OLE_LINK73"/>
      <w:r>
        <w:rPr>
          <w:rFonts w:cs="Arial"/>
        </w:rPr>
        <w:t>Die Installation und das Rüsten wurden</w:t>
      </w:r>
      <w:r w:rsidR="00203F12">
        <w:rPr>
          <w:rFonts w:cs="Arial"/>
        </w:rPr>
        <w:t xml:space="preserve"> flexibler gestaltet</w:t>
      </w:r>
      <w:r>
        <w:rPr>
          <w:rFonts w:cs="Arial"/>
        </w:rPr>
        <w:t xml:space="preserve">, die </w:t>
      </w:r>
      <w:r w:rsidRPr="00E95AAC">
        <w:rPr>
          <w:rFonts w:cs="Arial"/>
        </w:rPr>
        <w:t>Prozesskontrolle</w:t>
      </w:r>
      <w:r w:rsidR="00A23148">
        <w:rPr>
          <w:rFonts w:cs="Arial"/>
        </w:rPr>
        <w:t xml:space="preserve"> </w:t>
      </w:r>
      <w:r w:rsidR="00203F12">
        <w:rPr>
          <w:rFonts w:cs="Arial"/>
        </w:rPr>
        <w:t>erweitert</w:t>
      </w:r>
      <w:r w:rsidR="006C2000" w:rsidRPr="00E95AAC">
        <w:rPr>
          <w:rFonts w:cs="Arial"/>
        </w:rPr>
        <w:t>.</w:t>
      </w:r>
      <w:r w:rsidRPr="00E95AAC">
        <w:rPr>
          <w:rFonts w:cs="Arial"/>
        </w:rPr>
        <w:t xml:space="preserve"> Erstmals</w:t>
      </w:r>
      <w:r>
        <w:rPr>
          <w:rFonts w:cs="Arial"/>
        </w:rPr>
        <w:t xml:space="preserve"> lassen sich das Einrichten und die Überwachung von </w:t>
      </w:r>
      <w:r w:rsidRPr="009F3AFE">
        <w:rPr>
          <w:rFonts w:cs="Arial"/>
        </w:rPr>
        <w:t xml:space="preserve">Werkzeugen, Schiebern und Drehstationen </w:t>
      </w:r>
      <w:r>
        <w:rPr>
          <w:rFonts w:cs="Arial"/>
        </w:rPr>
        <w:t xml:space="preserve">per </w:t>
      </w:r>
      <w:r w:rsidRPr="009F3AFE">
        <w:rPr>
          <w:rFonts w:cs="Arial"/>
        </w:rPr>
        <w:t xml:space="preserve">Knopfdruck </w:t>
      </w:r>
      <w:r>
        <w:rPr>
          <w:rFonts w:cs="Arial"/>
        </w:rPr>
        <w:t xml:space="preserve">mit einem intelligenten Parametriersystem </w:t>
      </w:r>
      <w:r w:rsidRPr="009F3AFE">
        <w:rPr>
          <w:rFonts w:cs="Arial"/>
        </w:rPr>
        <w:t xml:space="preserve">automatisch </w:t>
      </w:r>
      <w:r>
        <w:rPr>
          <w:rFonts w:cs="Arial"/>
        </w:rPr>
        <w:t>e</w:t>
      </w:r>
      <w:r w:rsidRPr="009F3AFE">
        <w:rPr>
          <w:rFonts w:cs="Arial"/>
        </w:rPr>
        <w:t>inlernen</w:t>
      </w:r>
      <w:r>
        <w:rPr>
          <w:rFonts w:cs="Arial"/>
        </w:rPr>
        <w:t xml:space="preserve">. </w:t>
      </w:r>
      <w:r>
        <w:rPr>
          <w:rFonts w:cs="Arial"/>
          <w:iCs/>
          <w:color w:val="000000" w:themeColor="text1"/>
        </w:rPr>
        <w:t>Stanzautomaten können so</w:t>
      </w:r>
      <w:r w:rsidR="00A23148">
        <w:rPr>
          <w:rFonts w:cs="Arial"/>
          <w:iCs/>
          <w:color w:val="000000" w:themeColor="text1"/>
        </w:rPr>
        <w:t xml:space="preserve"> </w:t>
      </w:r>
      <w:r w:rsidR="00CA6426">
        <w:rPr>
          <w:rFonts w:cs="Arial"/>
          <w:iCs/>
          <w:color w:val="000000" w:themeColor="text1"/>
        </w:rPr>
        <w:t xml:space="preserve">mit weniger </w:t>
      </w:r>
      <w:r w:rsidR="00CA1258">
        <w:rPr>
          <w:rFonts w:cs="Arial"/>
          <w:iCs/>
          <w:color w:val="000000" w:themeColor="text1"/>
        </w:rPr>
        <w:t xml:space="preserve">Aufwand </w:t>
      </w:r>
      <w:r w:rsidR="00CA6426">
        <w:rPr>
          <w:rFonts w:cs="Arial"/>
          <w:iCs/>
          <w:color w:val="000000" w:themeColor="text1"/>
        </w:rPr>
        <w:t>überwacht werden.</w:t>
      </w:r>
    </w:p>
    <w:p w14:paraId="5C83D19F" w14:textId="17762E9F" w:rsidR="006C2000" w:rsidRPr="006C2000" w:rsidRDefault="006C2000" w:rsidP="002014FC">
      <w:pPr>
        <w:spacing w:before="120"/>
        <w:rPr>
          <w:rFonts w:cs="Arial"/>
          <w:b/>
          <w:bCs/>
        </w:rPr>
      </w:pPr>
      <w:r>
        <w:rPr>
          <w:rFonts w:cs="Arial"/>
          <w:b/>
          <w:bCs/>
        </w:rPr>
        <w:t>Zuverlässig</w:t>
      </w:r>
      <w:r w:rsidRPr="006C2000">
        <w:rPr>
          <w:rFonts w:cs="Arial"/>
          <w:b/>
          <w:bCs/>
        </w:rPr>
        <w:t xml:space="preserve">: jetzt und in </w:t>
      </w:r>
      <w:r>
        <w:rPr>
          <w:rFonts w:cs="Arial"/>
          <w:b/>
          <w:bCs/>
        </w:rPr>
        <w:t xml:space="preserve">der </w:t>
      </w:r>
      <w:r w:rsidRPr="006C2000">
        <w:rPr>
          <w:rFonts w:cs="Arial"/>
          <w:b/>
          <w:bCs/>
        </w:rPr>
        <w:t xml:space="preserve">Zukunft </w:t>
      </w:r>
    </w:p>
    <w:p w14:paraId="266C143F" w14:textId="320CD4D8" w:rsidR="002014FC" w:rsidRDefault="002014FC" w:rsidP="00172B91">
      <w:pPr>
        <w:spacing w:before="120"/>
        <w:rPr>
          <w:rFonts w:cs="Arial"/>
        </w:rPr>
      </w:pPr>
      <w:r>
        <w:rPr>
          <w:rFonts w:cs="Arial"/>
        </w:rPr>
        <w:t>Werkzeug, Presskraft und Position werden in einem zentralen Bedienfenster kontrollier</w:t>
      </w:r>
      <w:r w:rsidR="00E95AAC">
        <w:rPr>
          <w:rFonts w:cs="Arial"/>
        </w:rPr>
        <w:t>t</w:t>
      </w:r>
      <w:r>
        <w:rPr>
          <w:rFonts w:cs="Arial"/>
        </w:rPr>
        <w:t>.</w:t>
      </w:r>
      <w:bookmarkEnd w:id="21"/>
      <w:r>
        <w:rPr>
          <w:rFonts w:cs="Arial"/>
        </w:rPr>
        <w:t xml:space="preserve"> Eine zusätzliche Hüllkurvenüberwachung zeigt </w:t>
      </w:r>
      <w:r w:rsidR="006C2000">
        <w:rPr>
          <w:rFonts w:cs="Arial"/>
        </w:rPr>
        <w:t xml:space="preserve">zeitnah </w:t>
      </w:r>
      <w:r>
        <w:rPr>
          <w:rFonts w:cs="Arial"/>
        </w:rPr>
        <w:t xml:space="preserve">Veränderungen einzelner Module an, </w:t>
      </w:r>
      <w:r w:rsidR="006C2000">
        <w:rPr>
          <w:rFonts w:cs="Arial"/>
        </w:rPr>
        <w:t>F</w:t>
      </w:r>
      <w:r>
        <w:rPr>
          <w:rFonts w:cs="Arial"/>
        </w:rPr>
        <w:t xml:space="preserve">ehler werden </w:t>
      </w:r>
      <w:r w:rsidR="00E95AAC">
        <w:rPr>
          <w:rFonts w:cs="Arial"/>
        </w:rPr>
        <w:t>auf diese Weise</w:t>
      </w:r>
      <w:r>
        <w:rPr>
          <w:rFonts w:cs="Arial"/>
        </w:rPr>
        <w:t xml:space="preserve"> schneller erkannt.</w:t>
      </w:r>
      <w:r w:rsidR="00172B91" w:rsidRPr="00172B91">
        <w:rPr>
          <w:rFonts w:cs="Arial"/>
        </w:rPr>
        <w:t xml:space="preserve"> </w:t>
      </w:r>
      <w:r w:rsidR="00172B91">
        <w:rPr>
          <w:rFonts w:cs="Arial"/>
        </w:rPr>
        <w:t xml:space="preserve">Wird die </w:t>
      </w:r>
      <w:r w:rsidR="00172B91" w:rsidRPr="00B437FE">
        <w:rPr>
          <w:rFonts w:cs="Arial"/>
          <w:iCs/>
          <w:color w:val="000000" w:themeColor="text1"/>
        </w:rPr>
        <w:t xml:space="preserve">Stanzpaketiersteuerung </w:t>
      </w:r>
      <w:r w:rsidR="00172B91">
        <w:rPr>
          <w:rFonts w:cs="Arial"/>
        </w:rPr>
        <w:t xml:space="preserve">BSP genutzt, trägt zusätzlich </w:t>
      </w:r>
      <w:r w:rsidR="003068E6">
        <w:rPr>
          <w:rFonts w:cs="Arial"/>
        </w:rPr>
        <w:t>eine</w:t>
      </w:r>
      <w:r w:rsidR="00172B91">
        <w:rPr>
          <w:rFonts w:cs="Arial"/>
        </w:rPr>
        <w:t xml:space="preserve"> integrierte kontinuierliche Banddickenmessung </w:t>
      </w:r>
      <w:r w:rsidR="004C5071">
        <w:rPr>
          <w:rFonts w:cs="Arial"/>
        </w:rPr>
        <w:t xml:space="preserve">zu mehr Prozesssicherheit </w:t>
      </w:r>
      <w:r w:rsidR="00172B91">
        <w:rPr>
          <w:rFonts w:cs="Arial"/>
        </w:rPr>
        <w:t>bei.</w:t>
      </w:r>
      <w:r>
        <w:rPr>
          <w:rFonts w:cs="Arial"/>
        </w:rPr>
        <w:t xml:space="preserve"> </w:t>
      </w:r>
      <w:bookmarkEnd w:id="22"/>
    </w:p>
    <w:p w14:paraId="042CDE0E" w14:textId="0F22810F" w:rsidR="002557F9" w:rsidRPr="002557F9" w:rsidRDefault="002557F9" w:rsidP="002557F9">
      <w:pPr>
        <w:spacing w:before="120"/>
        <w:rPr>
          <w:rFonts w:cs="Arial"/>
          <w:iCs/>
          <w:color w:val="000000" w:themeColor="text1"/>
        </w:rPr>
      </w:pPr>
      <w:r w:rsidRPr="008A7B28">
        <w:rPr>
          <w:rFonts w:cs="Arial"/>
          <w:iCs/>
          <w:color w:val="000000" w:themeColor="text1"/>
        </w:rPr>
        <w:lastRenderedPageBreak/>
        <w:t>Über OPC-UA-Schnittstellen wird eine durchgängige Vernetzung mit Maschinen, Produktionsleitsystemen und IIoT-Anwendungen ermöglicht.</w:t>
      </w:r>
      <w:r w:rsidRPr="002557F9">
        <w:rPr>
          <w:rFonts w:cs="Arial"/>
          <w:iCs/>
          <w:color w:val="000000" w:themeColor="text1"/>
        </w:rPr>
        <w:t xml:space="preserve"> </w:t>
      </w:r>
      <w:r w:rsidRPr="00B437FE">
        <w:rPr>
          <w:rFonts w:cs="Arial"/>
          <w:iCs/>
          <w:color w:val="000000" w:themeColor="text1"/>
        </w:rPr>
        <w:t xml:space="preserve">Ab 2026 </w:t>
      </w:r>
      <w:r w:rsidR="006C2000">
        <w:rPr>
          <w:rFonts w:cs="Arial"/>
          <w:iCs/>
          <w:color w:val="000000" w:themeColor="text1"/>
        </w:rPr>
        <w:t>ist</w:t>
      </w:r>
      <w:r w:rsidRPr="00B437FE">
        <w:rPr>
          <w:rFonts w:cs="Arial"/>
          <w:iCs/>
          <w:color w:val="000000" w:themeColor="text1"/>
        </w:rPr>
        <w:t xml:space="preserve"> die B3-Steuerung auf Neumaschinen verfügbar, </w:t>
      </w:r>
      <w:r w:rsidR="00E95AAC">
        <w:rPr>
          <w:rFonts w:cs="Arial"/>
          <w:iCs/>
          <w:color w:val="000000" w:themeColor="text1"/>
        </w:rPr>
        <w:t>vorhandene</w:t>
      </w:r>
      <w:r w:rsidRPr="00B437FE">
        <w:rPr>
          <w:rFonts w:cs="Arial"/>
          <w:iCs/>
          <w:color w:val="000000" w:themeColor="text1"/>
        </w:rPr>
        <w:t xml:space="preserve"> BRUDERER-Stanzautomaten können ab </w:t>
      </w:r>
      <w:r w:rsidR="00F05DBD">
        <w:rPr>
          <w:rFonts w:cs="Arial"/>
          <w:iCs/>
          <w:color w:val="000000" w:themeColor="text1"/>
        </w:rPr>
        <w:t>Mitte 2026</w:t>
      </w:r>
      <w:r w:rsidR="00F05DBD" w:rsidRPr="00B437FE">
        <w:rPr>
          <w:rFonts w:cs="Arial"/>
          <w:iCs/>
          <w:color w:val="000000" w:themeColor="text1"/>
        </w:rPr>
        <w:t xml:space="preserve"> </w:t>
      </w:r>
      <w:r w:rsidR="006C2000">
        <w:rPr>
          <w:rFonts w:cs="Arial"/>
          <w:iCs/>
          <w:color w:val="000000" w:themeColor="text1"/>
        </w:rPr>
        <w:t xml:space="preserve">nachgerüstet </w:t>
      </w:r>
      <w:r w:rsidRPr="00B437FE">
        <w:rPr>
          <w:rFonts w:cs="Arial"/>
          <w:iCs/>
          <w:color w:val="000000" w:themeColor="text1"/>
        </w:rPr>
        <w:t>werden</w:t>
      </w:r>
      <w:r w:rsidR="006C2000">
        <w:rPr>
          <w:rFonts w:cs="Arial"/>
          <w:iCs/>
          <w:color w:val="000000" w:themeColor="text1"/>
        </w:rPr>
        <w:t>.</w:t>
      </w:r>
    </w:p>
    <w:p w14:paraId="57E17994" w14:textId="77777777" w:rsidR="00B437FE" w:rsidRPr="008A7B28" w:rsidRDefault="00B437FE" w:rsidP="00B437FE">
      <w:pPr>
        <w:spacing w:before="120"/>
        <w:rPr>
          <w:rFonts w:cs="Arial"/>
          <w:b/>
          <w:bCs/>
        </w:rPr>
      </w:pPr>
      <w:r w:rsidRPr="008A7B28">
        <w:rPr>
          <w:rFonts w:cs="Arial"/>
          <w:b/>
          <w:bCs/>
        </w:rPr>
        <w:t>BSP: Spezialisiert auf Rotor-Stator-Fertigung</w:t>
      </w:r>
    </w:p>
    <w:p w14:paraId="0002199B" w14:textId="313F7439" w:rsidR="00B437FE" w:rsidRDefault="00B437FE" w:rsidP="00B437FE">
      <w:pPr>
        <w:spacing w:before="120"/>
        <w:rPr>
          <w:rFonts w:cs="Arial"/>
          <w:iCs/>
          <w:color w:val="000000" w:themeColor="text1"/>
        </w:rPr>
      </w:pPr>
      <w:r w:rsidRPr="00B437FE">
        <w:rPr>
          <w:rFonts w:cs="Arial"/>
          <w:iCs/>
          <w:color w:val="000000" w:themeColor="text1"/>
        </w:rPr>
        <w:t xml:space="preserve">Die neue Stanzpaketiersteuerung BSP </w:t>
      </w:r>
      <w:r w:rsidR="00A53353">
        <w:rPr>
          <w:rFonts w:cs="Arial"/>
          <w:iCs/>
          <w:color w:val="000000" w:themeColor="text1"/>
        </w:rPr>
        <w:t xml:space="preserve">ist eine effiziente Lösung </w:t>
      </w:r>
      <w:r w:rsidRPr="00B437FE">
        <w:rPr>
          <w:rFonts w:cs="Arial"/>
          <w:iCs/>
          <w:color w:val="000000" w:themeColor="text1"/>
        </w:rPr>
        <w:t xml:space="preserve">für den wachsenden Markt der </w:t>
      </w:r>
      <w:r w:rsidR="00A53353">
        <w:rPr>
          <w:rFonts w:cs="Arial"/>
          <w:iCs/>
          <w:color w:val="000000" w:themeColor="text1"/>
        </w:rPr>
        <w:t xml:space="preserve">Fertigung von </w:t>
      </w:r>
      <w:r w:rsidRPr="00B437FE">
        <w:rPr>
          <w:rFonts w:cs="Arial"/>
          <w:iCs/>
          <w:color w:val="000000" w:themeColor="text1"/>
        </w:rPr>
        <w:t>Elektromotor-</w:t>
      </w:r>
      <w:r w:rsidR="00B02064">
        <w:rPr>
          <w:rFonts w:cs="Arial"/>
          <w:iCs/>
          <w:color w:val="000000" w:themeColor="text1"/>
        </w:rPr>
        <w:t xml:space="preserve"> und Transformatoren-</w:t>
      </w:r>
      <w:r w:rsidRPr="00B437FE">
        <w:rPr>
          <w:rFonts w:cs="Arial"/>
          <w:iCs/>
          <w:color w:val="000000" w:themeColor="text1"/>
        </w:rPr>
        <w:t>Komponenten. Das System basiert auf der B3-Technologie und ermöglicht komplexe Paketierstrategien bei einfacher Bedienung.</w:t>
      </w:r>
    </w:p>
    <w:p w14:paraId="27789820" w14:textId="3416B306" w:rsidR="002557F9" w:rsidRPr="002557F9" w:rsidRDefault="002557F9" w:rsidP="002557F9">
      <w:pPr>
        <w:spacing w:before="120"/>
        <w:rPr>
          <w:rFonts w:cs="Arial"/>
          <w:iCs/>
          <w:color w:val="000000" w:themeColor="text1"/>
        </w:rPr>
      </w:pPr>
      <w:r w:rsidRPr="002557F9">
        <w:rPr>
          <w:rFonts w:cs="Arial"/>
          <w:iCs/>
          <w:color w:val="000000" w:themeColor="text1"/>
        </w:rPr>
        <w:t xml:space="preserve">Die </w:t>
      </w:r>
      <w:r w:rsidR="006C2000">
        <w:rPr>
          <w:rFonts w:cs="Arial"/>
          <w:iCs/>
          <w:color w:val="000000" w:themeColor="text1"/>
        </w:rPr>
        <w:t xml:space="preserve">BSP </w:t>
      </w:r>
      <w:r w:rsidRPr="002557F9">
        <w:rPr>
          <w:rFonts w:cs="Arial"/>
          <w:iCs/>
          <w:color w:val="000000" w:themeColor="text1"/>
        </w:rPr>
        <w:t>unterstützt hochpräzise Paketierstrategien mit bis zu acht parallel verfügbaren Programmkanälen. Wiederverwendbare Blechformen, Diagnose- und Statistikfunktionen sowie der Export relevanter Prozessdaten erleichtern die Optimierung im Sinne von Industrie 4.0.</w:t>
      </w:r>
    </w:p>
    <w:p w14:paraId="5870CA48" w14:textId="5C564B44" w:rsidR="002557F9" w:rsidRDefault="002557F9" w:rsidP="002557F9">
      <w:pPr>
        <w:spacing w:before="120"/>
        <w:rPr>
          <w:rFonts w:cs="Arial"/>
          <w:iCs/>
          <w:color w:val="000000" w:themeColor="text1"/>
        </w:rPr>
      </w:pPr>
      <w:r w:rsidRPr="002557F9">
        <w:rPr>
          <w:rFonts w:cs="Arial"/>
          <w:iCs/>
          <w:color w:val="000000" w:themeColor="text1"/>
        </w:rPr>
        <w:t xml:space="preserve">Ein wesentliches Merkmal sind automatisch konfigurierende Komponenten, die </w:t>
      </w:r>
      <w:r w:rsidR="006C2000">
        <w:rPr>
          <w:rFonts w:cs="Arial"/>
          <w:iCs/>
          <w:color w:val="000000" w:themeColor="text1"/>
        </w:rPr>
        <w:t xml:space="preserve">das Rüsten beschleunigen </w:t>
      </w:r>
      <w:r w:rsidRPr="002557F9">
        <w:rPr>
          <w:rFonts w:cs="Arial"/>
          <w:iCs/>
          <w:color w:val="000000" w:themeColor="text1"/>
        </w:rPr>
        <w:t xml:space="preserve">und </w:t>
      </w:r>
      <w:r w:rsidR="006C2000">
        <w:rPr>
          <w:rFonts w:cs="Arial"/>
          <w:iCs/>
          <w:color w:val="000000" w:themeColor="text1"/>
        </w:rPr>
        <w:t xml:space="preserve">das </w:t>
      </w:r>
      <w:r w:rsidRPr="002557F9">
        <w:rPr>
          <w:rFonts w:cs="Arial"/>
          <w:iCs/>
          <w:color w:val="000000" w:themeColor="text1"/>
        </w:rPr>
        <w:t xml:space="preserve">Fehlerrisiko </w:t>
      </w:r>
      <w:r w:rsidR="006C2000">
        <w:rPr>
          <w:rFonts w:cs="Arial"/>
          <w:iCs/>
          <w:color w:val="000000" w:themeColor="text1"/>
        </w:rPr>
        <w:t>senken</w:t>
      </w:r>
      <w:r w:rsidRPr="002557F9">
        <w:rPr>
          <w:rFonts w:cs="Arial"/>
          <w:iCs/>
          <w:color w:val="000000" w:themeColor="text1"/>
        </w:rPr>
        <w:t>. Bis zu sechs Drehstationen lassen sich per Plug-and-Play einrichten, Motoren werden automatisch erkannt, parametriert und überwacht. Auch Schieber und Werkzeugsicherungen richten sich selbsttätig ein; aufwendige manuelle Justagen entfallen.</w:t>
      </w:r>
    </w:p>
    <w:p w14:paraId="4EC653B3" w14:textId="242302D8" w:rsidR="00B02064" w:rsidRPr="002557F9" w:rsidRDefault="00B02064" w:rsidP="002557F9">
      <w:pPr>
        <w:spacing w:before="120"/>
        <w:rPr>
          <w:rFonts w:cs="Arial"/>
          <w:b/>
          <w:bCs/>
        </w:rPr>
      </w:pPr>
      <w:r w:rsidRPr="00B02064">
        <w:rPr>
          <w:rFonts w:cs="Arial"/>
          <w:b/>
          <w:bCs/>
        </w:rPr>
        <w:t>Weitreichende Prozesskontrolle</w:t>
      </w:r>
    </w:p>
    <w:p w14:paraId="7A0D1102" w14:textId="03099D67" w:rsidR="002557F9" w:rsidRPr="002557F9" w:rsidRDefault="002557F9" w:rsidP="002557F9">
      <w:pPr>
        <w:spacing w:before="120"/>
        <w:rPr>
          <w:rFonts w:cs="Arial"/>
          <w:iCs/>
          <w:color w:val="000000" w:themeColor="text1"/>
        </w:rPr>
      </w:pPr>
      <w:r w:rsidRPr="002557F9">
        <w:rPr>
          <w:rFonts w:cs="Arial"/>
          <w:iCs/>
          <w:color w:val="000000" w:themeColor="text1"/>
        </w:rPr>
        <w:t>Darüber hinaus integriert die BSP eine umfassende Mess- und Überwachungstechnik. Neben der Positionsüberwachung für bis zu acht Kanäle bietet sie ein patentiertes Banddickenmesssystem mit Pakethöhenregulierung. Materialschwankungen ab ±0,01 mm werden inline erfasst und automatisch ausgeglichen, wodurch konstante Produktmaße sichergestellt sind.</w:t>
      </w:r>
    </w:p>
    <w:p w14:paraId="57AE8EE2" w14:textId="695FA122" w:rsidR="00B437FE" w:rsidRPr="00B437FE" w:rsidRDefault="00B437FE" w:rsidP="00B437FE">
      <w:pPr>
        <w:spacing w:before="120"/>
        <w:rPr>
          <w:rFonts w:cs="Arial"/>
          <w:iCs/>
          <w:color w:val="000000" w:themeColor="text1"/>
        </w:rPr>
      </w:pPr>
      <w:r w:rsidRPr="00B437FE">
        <w:rPr>
          <w:rFonts w:cs="Arial"/>
          <w:iCs/>
          <w:color w:val="000000" w:themeColor="text1"/>
        </w:rPr>
        <w:t xml:space="preserve">Die </w:t>
      </w:r>
      <w:r w:rsidR="002557F9">
        <w:rPr>
          <w:rFonts w:cs="Arial"/>
          <w:iCs/>
          <w:color w:val="000000" w:themeColor="text1"/>
        </w:rPr>
        <w:t xml:space="preserve">neue Stanzpaketiersteuerung </w:t>
      </w:r>
      <w:r w:rsidRPr="00B437FE">
        <w:rPr>
          <w:rFonts w:cs="Arial"/>
          <w:iCs/>
          <w:color w:val="000000" w:themeColor="text1"/>
        </w:rPr>
        <w:t xml:space="preserve">BSP </w:t>
      </w:r>
      <w:r w:rsidR="00E95AAC">
        <w:rPr>
          <w:rFonts w:cs="Arial"/>
          <w:iCs/>
          <w:color w:val="000000" w:themeColor="text1"/>
        </w:rPr>
        <w:t xml:space="preserve">ist </w:t>
      </w:r>
      <w:r w:rsidR="002557F9">
        <w:rPr>
          <w:rFonts w:cs="Arial"/>
          <w:iCs/>
          <w:color w:val="000000" w:themeColor="text1"/>
        </w:rPr>
        <w:t xml:space="preserve">ab sofort </w:t>
      </w:r>
      <w:r w:rsidR="003B068C">
        <w:rPr>
          <w:rFonts w:cs="Arial"/>
          <w:iCs/>
          <w:color w:val="000000" w:themeColor="text1"/>
        </w:rPr>
        <w:t>integriert</w:t>
      </w:r>
      <w:r w:rsidR="00A23148">
        <w:rPr>
          <w:rFonts w:cs="Arial"/>
          <w:iCs/>
          <w:color w:val="000000" w:themeColor="text1"/>
        </w:rPr>
        <w:t xml:space="preserve"> in die </w:t>
      </w:r>
      <w:r w:rsidRPr="00B437FE">
        <w:rPr>
          <w:rFonts w:cs="Arial"/>
          <w:iCs/>
          <w:color w:val="000000" w:themeColor="text1"/>
        </w:rPr>
        <w:t xml:space="preserve">B3-Steuerung </w:t>
      </w:r>
      <w:r w:rsidR="00A23148">
        <w:rPr>
          <w:rFonts w:cs="Arial"/>
          <w:iCs/>
          <w:color w:val="000000" w:themeColor="text1"/>
        </w:rPr>
        <w:t xml:space="preserve">und </w:t>
      </w:r>
      <w:r w:rsidRPr="00B437FE">
        <w:rPr>
          <w:rFonts w:cs="Arial"/>
          <w:iCs/>
          <w:color w:val="000000" w:themeColor="text1"/>
        </w:rPr>
        <w:t>als Stand</w:t>
      </w:r>
      <w:r w:rsidR="00222E7D">
        <w:rPr>
          <w:rFonts w:cs="Arial"/>
          <w:iCs/>
          <w:color w:val="000000" w:themeColor="text1"/>
        </w:rPr>
        <w:t>-</w:t>
      </w:r>
      <w:proofErr w:type="spellStart"/>
      <w:r w:rsidRPr="00B437FE">
        <w:rPr>
          <w:rFonts w:cs="Arial"/>
          <w:iCs/>
          <w:color w:val="000000" w:themeColor="text1"/>
        </w:rPr>
        <w:t>alone</w:t>
      </w:r>
      <w:proofErr w:type="spellEnd"/>
      <w:r w:rsidRPr="00B437FE">
        <w:rPr>
          <w:rFonts w:cs="Arial"/>
          <w:iCs/>
          <w:color w:val="000000" w:themeColor="text1"/>
        </w:rPr>
        <w:t>-Version</w:t>
      </w:r>
      <w:r w:rsidR="00A23148">
        <w:rPr>
          <w:rFonts w:cs="Arial"/>
          <w:iCs/>
          <w:color w:val="000000" w:themeColor="text1"/>
        </w:rPr>
        <w:t xml:space="preserve"> </w:t>
      </w:r>
      <w:r w:rsidRPr="00B437FE">
        <w:rPr>
          <w:rFonts w:cs="Arial"/>
          <w:iCs/>
          <w:color w:val="000000" w:themeColor="text1"/>
        </w:rPr>
        <w:t>erhältlich.</w:t>
      </w:r>
    </w:p>
    <w:p w14:paraId="54131B37" w14:textId="7C743CC3" w:rsidR="00EC0F80" w:rsidRDefault="00EC0F80" w:rsidP="00B437FE">
      <w:pPr>
        <w:spacing w:before="120"/>
        <w:rPr>
          <w:rFonts w:cs="Arial"/>
          <w:iCs/>
          <w:color w:val="000000" w:themeColor="text1"/>
        </w:rPr>
      </w:pPr>
    </w:p>
    <w:p w14:paraId="5548E24E" w14:textId="77777777" w:rsidR="00EC0F80" w:rsidRDefault="00EC0F80" w:rsidP="00513F8E">
      <w:pPr>
        <w:spacing w:before="120"/>
        <w:rPr>
          <w:rFonts w:cs="Arial"/>
          <w:iCs/>
          <w:color w:val="000000" w:themeColor="text1"/>
        </w:rPr>
      </w:pPr>
    </w:p>
    <w:p w14:paraId="7DE5BD7A" w14:textId="77777777" w:rsidR="00EC0F80" w:rsidRDefault="00EC0F80" w:rsidP="00513F8E">
      <w:pPr>
        <w:spacing w:before="120"/>
        <w:rPr>
          <w:rFonts w:cs="Arial"/>
          <w:iCs/>
          <w:color w:val="000000" w:themeColor="text1"/>
        </w:rPr>
      </w:pPr>
    </w:p>
    <w:p w14:paraId="12F5F4FB" w14:textId="77777777" w:rsidR="00EC0F80" w:rsidRDefault="00EC0F80" w:rsidP="00513F8E">
      <w:pPr>
        <w:spacing w:before="120"/>
        <w:rPr>
          <w:rFonts w:cs="Arial"/>
          <w:iCs/>
          <w:color w:val="000000" w:themeColor="text1"/>
        </w:rPr>
      </w:pPr>
    </w:p>
    <w:p w14:paraId="577D5492" w14:textId="77777777" w:rsidR="009F2030" w:rsidRPr="00331DAD" w:rsidRDefault="009F2030" w:rsidP="009F2030">
      <w:pPr>
        <w:spacing w:before="120"/>
        <w:rPr>
          <w:rFonts w:cs="Arial"/>
          <w:b/>
          <w:bCs/>
        </w:rPr>
      </w:pPr>
      <w:bookmarkStart w:id="23" w:name="OLE_LINK9"/>
      <w:r w:rsidRPr="00331DAD">
        <w:rPr>
          <w:rFonts w:cs="Arial"/>
          <w:b/>
          <w:bCs/>
        </w:rPr>
        <w:t>BRUDERER: PRECISION – SWISS MADE</w:t>
      </w:r>
    </w:p>
    <w:p w14:paraId="7E223A27" w14:textId="4704CC55" w:rsidR="009F2030" w:rsidRDefault="009F2030" w:rsidP="009F2030">
      <w:pPr>
        <w:spacing w:before="120"/>
        <w:rPr>
          <w:rFonts w:cs="Arial"/>
          <w:iCs/>
          <w:color w:val="000000" w:themeColor="text1"/>
        </w:rPr>
      </w:pPr>
      <w:r>
        <w:rPr>
          <w:rFonts w:cs="Arial"/>
          <w:iCs/>
          <w:color w:val="000000" w:themeColor="text1"/>
        </w:rPr>
        <w:t xml:space="preserve">Die </w:t>
      </w:r>
      <w:r w:rsidRPr="006D5AE6">
        <w:rPr>
          <w:rFonts w:cs="Arial"/>
          <w:iCs/>
          <w:color w:val="000000" w:themeColor="text1"/>
        </w:rPr>
        <w:t xml:space="preserve">BRUDERER </w:t>
      </w:r>
      <w:r>
        <w:rPr>
          <w:rFonts w:cs="Arial"/>
          <w:iCs/>
          <w:color w:val="000000" w:themeColor="text1"/>
        </w:rPr>
        <w:t xml:space="preserve">AG entwickelt und fertigt langlebige </w:t>
      </w:r>
      <w:r w:rsidRPr="00513F8E">
        <w:rPr>
          <w:rFonts w:cs="Arial"/>
          <w:iCs/>
          <w:color w:val="000000" w:themeColor="text1"/>
        </w:rPr>
        <w:t>Hochleistungs-</w:t>
      </w:r>
      <w:r w:rsidR="00E8489D">
        <w:rPr>
          <w:rFonts w:cs="Arial"/>
          <w:iCs/>
          <w:color w:val="000000" w:themeColor="text1"/>
        </w:rPr>
        <w:t>Präzisions-</w:t>
      </w:r>
      <w:r w:rsidRPr="00513F8E">
        <w:rPr>
          <w:rFonts w:cs="Arial"/>
          <w:iCs/>
          <w:color w:val="000000" w:themeColor="text1"/>
        </w:rPr>
        <w:t xml:space="preserve">Stanzautomaten </w:t>
      </w:r>
      <w:r>
        <w:rPr>
          <w:rFonts w:cs="Arial"/>
          <w:iCs/>
          <w:color w:val="000000" w:themeColor="text1"/>
        </w:rPr>
        <w:t>mit</w:t>
      </w:r>
      <w:r w:rsidRPr="00513F8E">
        <w:rPr>
          <w:rFonts w:cs="Arial"/>
          <w:iCs/>
          <w:color w:val="000000" w:themeColor="text1"/>
        </w:rPr>
        <w:t xml:space="preserve"> Presskräfte</w:t>
      </w:r>
      <w:r>
        <w:rPr>
          <w:rFonts w:cs="Arial"/>
          <w:iCs/>
          <w:color w:val="000000" w:themeColor="text1"/>
        </w:rPr>
        <w:t>n</w:t>
      </w:r>
      <w:r w:rsidRPr="00513F8E">
        <w:rPr>
          <w:rFonts w:cs="Arial"/>
          <w:iCs/>
          <w:color w:val="000000" w:themeColor="text1"/>
        </w:rPr>
        <w:t xml:space="preserve"> von </w:t>
      </w:r>
      <w:r w:rsidR="005A01E5">
        <w:rPr>
          <w:rFonts w:cs="Arial"/>
          <w:iCs/>
          <w:color w:val="000000" w:themeColor="text1"/>
        </w:rPr>
        <w:t>20</w:t>
      </w:r>
      <w:r w:rsidRPr="00513F8E">
        <w:rPr>
          <w:rFonts w:cs="Arial"/>
          <w:iCs/>
          <w:color w:val="000000" w:themeColor="text1"/>
        </w:rPr>
        <w:t>0 bis 2500 kN für</w:t>
      </w:r>
      <w:r>
        <w:rPr>
          <w:rFonts w:cs="Arial"/>
          <w:iCs/>
          <w:color w:val="000000" w:themeColor="text1"/>
        </w:rPr>
        <w:t xml:space="preserve"> </w:t>
      </w:r>
      <w:r w:rsidRPr="00513F8E">
        <w:rPr>
          <w:rFonts w:cs="Arial"/>
          <w:iCs/>
          <w:color w:val="000000" w:themeColor="text1"/>
        </w:rPr>
        <w:t xml:space="preserve">das </w:t>
      </w:r>
      <w:r w:rsidRPr="00E91646">
        <w:rPr>
          <w:rFonts w:cs="Arial"/>
        </w:rPr>
        <w:t>µ-genau</w:t>
      </w:r>
      <w:r>
        <w:rPr>
          <w:rFonts w:cs="Arial"/>
        </w:rPr>
        <w:t>e</w:t>
      </w:r>
      <w:r w:rsidRPr="00E91646">
        <w:rPr>
          <w:rFonts w:cs="Arial"/>
        </w:rPr>
        <w:t xml:space="preserve"> </w:t>
      </w:r>
      <w:r w:rsidRPr="00513F8E">
        <w:rPr>
          <w:rFonts w:cs="Arial"/>
          <w:iCs/>
          <w:color w:val="000000" w:themeColor="text1"/>
        </w:rPr>
        <w:t xml:space="preserve">Stanzen und Umformen </w:t>
      </w:r>
      <w:r>
        <w:rPr>
          <w:rFonts w:cs="Arial"/>
          <w:iCs/>
          <w:color w:val="000000" w:themeColor="text1"/>
        </w:rPr>
        <w:t xml:space="preserve">mit bis zu </w:t>
      </w:r>
      <w:r w:rsidRPr="00E91646">
        <w:rPr>
          <w:rFonts w:cs="Arial"/>
        </w:rPr>
        <w:t>2.</w:t>
      </w:r>
      <w:r w:rsidR="007F70BD">
        <w:rPr>
          <w:rFonts w:cs="Arial"/>
        </w:rPr>
        <w:t>3</w:t>
      </w:r>
      <w:r w:rsidR="007F70BD" w:rsidRPr="00E91646">
        <w:rPr>
          <w:rFonts w:cs="Arial"/>
        </w:rPr>
        <w:t xml:space="preserve">00 </w:t>
      </w:r>
      <w:r w:rsidRPr="00E91646">
        <w:rPr>
          <w:rFonts w:cs="Arial"/>
        </w:rPr>
        <w:t>Hub/Min</w:t>
      </w:r>
      <w:r w:rsidRPr="00513F8E">
        <w:rPr>
          <w:rFonts w:cs="Arial"/>
          <w:iCs/>
          <w:color w:val="000000" w:themeColor="text1"/>
        </w:rPr>
        <w:t xml:space="preserve">. Zur Produktpalette gehören </w:t>
      </w:r>
      <w:r>
        <w:rPr>
          <w:rFonts w:cs="Arial"/>
          <w:iCs/>
          <w:color w:val="000000" w:themeColor="text1"/>
        </w:rPr>
        <w:t>daneben</w:t>
      </w:r>
      <w:r w:rsidRPr="00513F8E">
        <w:rPr>
          <w:rFonts w:cs="Arial"/>
          <w:iCs/>
          <w:color w:val="000000" w:themeColor="text1"/>
        </w:rPr>
        <w:t xml:space="preserve"> Servo-, Walzen- und</w:t>
      </w:r>
      <w:r>
        <w:rPr>
          <w:rFonts w:cs="Arial"/>
          <w:iCs/>
          <w:color w:val="000000" w:themeColor="text1"/>
        </w:rPr>
        <w:t xml:space="preserve"> </w:t>
      </w:r>
      <w:r w:rsidRPr="00513F8E">
        <w:rPr>
          <w:rFonts w:cs="Arial"/>
          <w:iCs/>
          <w:color w:val="000000" w:themeColor="text1"/>
        </w:rPr>
        <w:t>Zangenvorschübe.</w:t>
      </w:r>
      <w:r>
        <w:rPr>
          <w:rFonts w:cs="Arial"/>
          <w:iCs/>
          <w:color w:val="000000" w:themeColor="text1"/>
        </w:rPr>
        <w:t xml:space="preserve"> Außerdem </w:t>
      </w:r>
      <w:r>
        <w:rPr>
          <w:rFonts w:cs="Arial"/>
          <w:iCs/>
          <w:color w:val="000000" w:themeColor="text1"/>
        </w:rPr>
        <w:lastRenderedPageBreak/>
        <w:t>übernimmt d</w:t>
      </w:r>
      <w:r w:rsidRPr="00513F8E">
        <w:rPr>
          <w:rFonts w:cs="Arial"/>
          <w:iCs/>
          <w:color w:val="000000" w:themeColor="text1"/>
        </w:rPr>
        <w:t xml:space="preserve">as </w:t>
      </w:r>
      <w:r w:rsidRPr="006D5AE6">
        <w:rPr>
          <w:rFonts w:cs="Arial"/>
          <w:iCs/>
          <w:color w:val="000000" w:themeColor="text1"/>
        </w:rPr>
        <w:t>inhabergeführte Familienunternehmen</w:t>
      </w:r>
      <w:r w:rsidRPr="00513F8E">
        <w:rPr>
          <w:rFonts w:cs="Arial"/>
          <w:iCs/>
          <w:color w:val="000000" w:themeColor="text1"/>
        </w:rPr>
        <w:t xml:space="preserve"> </w:t>
      </w:r>
      <w:r>
        <w:rPr>
          <w:rFonts w:cs="Arial"/>
          <w:iCs/>
          <w:color w:val="000000" w:themeColor="text1"/>
        </w:rPr>
        <w:t>in geringem Umfang die Lohnfertigung von Stanzteilen. Der Exportanteil beläuft sich auf rund 95%.</w:t>
      </w:r>
    </w:p>
    <w:p w14:paraId="021DF790" w14:textId="77777777" w:rsidR="009F2030" w:rsidRDefault="009F2030" w:rsidP="009F2030">
      <w:pPr>
        <w:spacing w:before="120"/>
        <w:rPr>
          <w:rFonts w:cs="Arial"/>
          <w:iCs/>
          <w:color w:val="000000" w:themeColor="text1"/>
        </w:rPr>
      </w:pPr>
      <w:r>
        <w:rPr>
          <w:rFonts w:cs="Arial"/>
          <w:iCs/>
          <w:color w:val="000000" w:themeColor="text1"/>
        </w:rPr>
        <w:t xml:space="preserve">Mit seinen Anlagen </w:t>
      </w:r>
      <w:r w:rsidRPr="00513F8E">
        <w:rPr>
          <w:rFonts w:cs="Arial"/>
          <w:iCs/>
          <w:color w:val="000000" w:themeColor="text1"/>
        </w:rPr>
        <w:t xml:space="preserve">beliefert </w:t>
      </w:r>
      <w:r>
        <w:rPr>
          <w:rFonts w:cs="Arial"/>
          <w:iCs/>
          <w:color w:val="000000" w:themeColor="text1"/>
        </w:rPr>
        <w:t xml:space="preserve">BRUDERER </w:t>
      </w:r>
      <w:r w:rsidRPr="00513F8E">
        <w:rPr>
          <w:rFonts w:cs="Arial"/>
          <w:iCs/>
          <w:color w:val="000000" w:themeColor="text1"/>
        </w:rPr>
        <w:t>weltweit Kunden</w:t>
      </w:r>
      <w:r>
        <w:rPr>
          <w:rFonts w:cs="Arial"/>
          <w:iCs/>
          <w:color w:val="000000" w:themeColor="text1"/>
        </w:rPr>
        <w:t xml:space="preserve"> </w:t>
      </w:r>
      <w:r w:rsidRPr="00513F8E">
        <w:rPr>
          <w:rFonts w:cs="Arial"/>
          <w:iCs/>
          <w:color w:val="000000" w:themeColor="text1"/>
        </w:rPr>
        <w:t>in der Automobil-, Elektro- und Elektronikindustrie, der Uhrenindustrie sowie i</w:t>
      </w:r>
      <w:r>
        <w:rPr>
          <w:rFonts w:cs="Arial"/>
          <w:iCs/>
          <w:color w:val="000000" w:themeColor="text1"/>
        </w:rPr>
        <w:t xml:space="preserve">n der Medizintechnik </w:t>
      </w:r>
      <w:r w:rsidRPr="00513F8E">
        <w:rPr>
          <w:rFonts w:cs="Arial"/>
          <w:iCs/>
          <w:color w:val="000000" w:themeColor="text1"/>
        </w:rPr>
        <w:t>und</w:t>
      </w:r>
      <w:r>
        <w:rPr>
          <w:rFonts w:cs="Arial"/>
          <w:iCs/>
          <w:color w:val="000000" w:themeColor="text1"/>
        </w:rPr>
        <w:t xml:space="preserve"> der V</w:t>
      </w:r>
      <w:r w:rsidRPr="00513F8E">
        <w:rPr>
          <w:rFonts w:cs="Arial"/>
          <w:iCs/>
          <w:color w:val="000000" w:themeColor="text1"/>
        </w:rPr>
        <w:t>erpackungs</w:t>
      </w:r>
      <w:r>
        <w:rPr>
          <w:rFonts w:cs="Arial"/>
          <w:iCs/>
          <w:color w:val="000000" w:themeColor="text1"/>
        </w:rPr>
        <w:t>mittelbranche</w:t>
      </w:r>
      <w:r w:rsidRPr="00513F8E">
        <w:rPr>
          <w:rFonts w:cs="Arial"/>
          <w:iCs/>
          <w:color w:val="000000" w:themeColor="text1"/>
        </w:rPr>
        <w:t xml:space="preserve">. </w:t>
      </w:r>
    </w:p>
    <w:bookmarkEnd w:id="23"/>
    <w:p w14:paraId="52AEF97F" w14:textId="77777777" w:rsidR="009F2030" w:rsidRPr="00513F8E" w:rsidRDefault="009F2030" w:rsidP="009F2030">
      <w:pPr>
        <w:spacing w:before="120"/>
        <w:rPr>
          <w:rFonts w:cs="Arial"/>
          <w:iCs/>
          <w:color w:val="000000" w:themeColor="text1"/>
        </w:rPr>
      </w:pPr>
      <w:r>
        <w:rPr>
          <w:rFonts w:cs="Arial"/>
          <w:iCs/>
          <w:color w:val="000000" w:themeColor="text1"/>
        </w:rPr>
        <w:t>Hochpräzise Stanzteile, Steckverbindungen und Rotor-Stator-Bleche, die auf den Schweizer Präzisionsanlagen gefertigt werden, finden sich in zahlreichen Alltagsgegenständen: In Handys und Computern, Fahrzeugen, Uhren, medizintechnischen Geräten genauso wie in Küchengeräten, Möbeln und in einer zunehmenden Zahl von Elektromotoren aller Branchen.</w:t>
      </w:r>
    </w:p>
    <w:p w14:paraId="1DA66119" w14:textId="715AD219" w:rsidR="009F2030" w:rsidRPr="00513F8E" w:rsidRDefault="009F2030" w:rsidP="009F2030">
      <w:pPr>
        <w:spacing w:before="120"/>
        <w:rPr>
          <w:rFonts w:cs="Arial"/>
          <w:iCs/>
          <w:color w:val="000000" w:themeColor="text1"/>
        </w:rPr>
      </w:pPr>
      <w:r w:rsidRPr="00513F8E">
        <w:rPr>
          <w:rFonts w:cs="Arial"/>
          <w:iCs/>
          <w:color w:val="000000" w:themeColor="text1"/>
        </w:rPr>
        <w:t xml:space="preserve">Das Unternehmen wurde 1943 gegründet und verfügt neben dem Produktionsstandort in </w:t>
      </w:r>
      <w:proofErr w:type="spellStart"/>
      <w:r w:rsidRPr="00513F8E">
        <w:rPr>
          <w:rFonts w:cs="Arial"/>
          <w:iCs/>
          <w:color w:val="000000" w:themeColor="text1"/>
        </w:rPr>
        <w:t>Frasnacht</w:t>
      </w:r>
      <w:proofErr w:type="spellEnd"/>
      <w:r>
        <w:rPr>
          <w:rFonts w:cs="Arial"/>
          <w:iCs/>
          <w:color w:val="000000" w:themeColor="text1"/>
        </w:rPr>
        <w:t xml:space="preserve"> </w:t>
      </w:r>
      <w:r w:rsidRPr="00513F8E">
        <w:rPr>
          <w:rFonts w:cs="Arial"/>
          <w:iCs/>
          <w:color w:val="000000" w:themeColor="text1"/>
        </w:rPr>
        <w:t>(Schweiz) über zahlreiche Tochtergesellschafte</w:t>
      </w:r>
      <w:r>
        <w:rPr>
          <w:rFonts w:cs="Arial"/>
          <w:iCs/>
          <w:color w:val="000000" w:themeColor="text1"/>
        </w:rPr>
        <w:t>n,</w:t>
      </w:r>
      <w:r w:rsidRPr="00513F8E">
        <w:rPr>
          <w:rFonts w:cs="Arial"/>
          <w:iCs/>
          <w:color w:val="000000" w:themeColor="text1"/>
        </w:rPr>
        <w:t xml:space="preserve"> Kompetenzzentren und Niederlassungen</w:t>
      </w:r>
      <w:r>
        <w:rPr>
          <w:rFonts w:cs="Arial"/>
          <w:iCs/>
          <w:color w:val="000000" w:themeColor="text1"/>
        </w:rPr>
        <w:t xml:space="preserve"> in der ganzen Welt</w:t>
      </w:r>
      <w:r w:rsidRPr="00513F8E">
        <w:rPr>
          <w:rFonts w:cs="Arial"/>
          <w:iCs/>
          <w:color w:val="000000" w:themeColor="text1"/>
        </w:rPr>
        <w:t xml:space="preserve">. </w:t>
      </w:r>
      <w:r>
        <w:rPr>
          <w:rFonts w:cs="Arial"/>
          <w:iCs/>
          <w:color w:val="000000" w:themeColor="text1"/>
        </w:rPr>
        <w:t xml:space="preserve">Damit ermöglicht </w:t>
      </w:r>
      <w:r w:rsidRPr="00513F8E">
        <w:rPr>
          <w:rFonts w:cs="Arial"/>
          <w:iCs/>
          <w:color w:val="000000" w:themeColor="text1"/>
        </w:rPr>
        <w:t>BRUDERER weltweit</w:t>
      </w:r>
      <w:r>
        <w:rPr>
          <w:rFonts w:cs="Arial"/>
          <w:iCs/>
          <w:color w:val="000000" w:themeColor="text1"/>
        </w:rPr>
        <w:t xml:space="preserve"> einen schnellen</w:t>
      </w:r>
      <w:r w:rsidRPr="00513F8E">
        <w:rPr>
          <w:rFonts w:cs="Arial"/>
          <w:iCs/>
          <w:color w:val="000000" w:themeColor="text1"/>
        </w:rPr>
        <w:t xml:space="preserve"> Service und </w:t>
      </w:r>
      <w:r>
        <w:rPr>
          <w:rFonts w:cs="Arial"/>
          <w:iCs/>
          <w:color w:val="000000" w:themeColor="text1"/>
        </w:rPr>
        <w:t xml:space="preserve">eine zuverlässige </w:t>
      </w:r>
      <w:r w:rsidRPr="00513F8E">
        <w:rPr>
          <w:rFonts w:cs="Arial"/>
          <w:iCs/>
          <w:color w:val="000000" w:themeColor="text1"/>
        </w:rPr>
        <w:t>Ersatzteilvers</w:t>
      </w:r>
      <w:r>
        <w:rPr>
          <w:rFonts w:cs="Arial"/>
          <w:iCs/>
          <w:color w:val="000000" w:themeColor="text1"/>
        </w:rPr>
        <w:t>orgung</w:t>
      </w:r>
      <w:r w:rsidRPr="00513F8E">
        <w:rPr>
          <w:rFonts w:cs="Arial"/>
          <w:iCs/>
          <w:color w:val="000000" w:themeColor="text1"/>
        </w:rPr>
        <w:t>.</w:t>
      </w:r>
    </w:p>
    <w:p w14:paraId="185243A2" w14:textId="77777777" w:rsidR="008A7447" w:rsidRPr="008548D7" w:rsidRDefault="008A7447" w:rsidP="00F51EAA">
      <w:pPr>
        <w:spacing w:before="120"/>
        <w:rPr>
          <w:rFonts w:cs="Arial"/>
          <w:b/>
          <w:bCs/>
        </w:rPr>
      </w:pPr>
    </w:p>
    <w:p w14:paraId="02BD921F" w14:textId="177BEAC1" w:rsidR="00513F8E" w:rsidRPr="00513F8E" w:rsidRDefault="00F16A8A" w:rsidP="00F51EAA">
      <w:pPr>
        <w:spacing w:before="120"/>
        <w:rPr>
          <w:rFonts w:cs="Arial"/>
          <w:b/>
          <w:bCs/>
        </w:rPr>
      </w:pPr>
      <w:r w:rsidRPr="008548D7">
        <w:rPr>
          <w:rFonts w:cs="Arial"/>
          <w:b/>
          <w:bCs/>
        </w:rPr>
        <w:t xml:space="preserve">Ansprechpartner </w:t>
      </w:r>
      <w:r w:rsidR="00513F8E" w:rsidRPr="00513F8E">
        <w:rPr>
          <w:rFonts w:cs="Arial"/>
          <w:b/>
          <w:bCs/>
        </w:rPr>
        <w:t>BRUDERER AG</w:t>
      </w:r>
      <w:r w:rsidRPr="008548D7">
        <w:rPr>
          <w:rFonts w:cs="Arial"/>
          <w:b/>
          <w:bCs/>
        </w:rPr>
        <w:t>:</w:t>
      </w:r>
    </w:p>
    <w:p w14:paraId="3D08D58A" w14:textId="436B528C" w:rsidR="00513F8E" w:rsidRPr="00513F8E" w:rsidRDefault="00513F8E" w:rsidP="00513F8E">
      <w:pPr>
        <w:rPr>
          <w:rFonts w:cs="Arial"/>
        </w:rPr>
      </w:pPr>
      <w:r w:rsidRPr="00513F8E">
        <w:rPr>
          <w:rFonts w:cs="Arial"/>
          <w:b/>
          <w:bCs/>
        </w:rPr>
        <w:t>Karin </w:t>
      </w:r>
      <w:proofErr w:type="spellStart"/>
      <w:r w:rsidRPr="00513F8E">
        <w:rPr>
          <w:rFonts w:cs="Arial"/>
          <w:b/>
          <w:bCs/>
        </w:rPr>
        <w:t>Aichem</w:t>
      </w:r>
      <w:proofErr w:type="spellEnd"/>
      <w:r w:rsidRPr="00513F8E">
        <w:rPr>
          <w:rFonts w:cs="Arial"/>
          <w:b/>
          <w:bCs/>
          <w:u w:val="single"/>
        </w:rPr>
        <w:br/>
      </w:r>
      <w:r w:rsidRPr="00513F8E">
        <w:rPr>
          <w:rFonts w:cs="Arial"/>
        </w:rPr>
        <w:t>Marketing- und Kommunikationsmanagerin</w:t>
      </w:r>
      <w:r w:rsidRPr="00513F8E">
        <w:rPr>
          <w:rFonts w:cs="Arial"/>
        </w:rPr>
        <w:br/>
      </w:r>
      <w:proofErr w:type="spellStart"/>
      <w:r w:rsidRPr="00513F8E">
        <w:rPr>
          <w:rFonts w:cs="Arial"/>
        </w:rPr>
        <w:t>Egnacherstrasse</w:t>
      </w:r>
      <w:proofErr w:type="spellEnd"/>
      <w:r w:rsidRPr="00513F8E">
        <w:rPr>
          <w:rFonts w:cs="Arial"/>
        </w:rPr>
        <w:t xml:space="preserve"> 44</w:t>
      </w:r>
      <w:r>
        <w:rPr>
          <w:rFonts w:cs="Arial"/>
        </w:rPr>
        <w:t xml:space="preserve">, </w:t>
      </w:r>
      <w:r w:rsidRPr="00513F8E">
        <w:rPr>
          <w:rFonts w:cs="Arial"/>
        </w:rPr>
        <w:t xml:space="preserve">9320 </w:t>
      </w:r>
      <w:proofErr w:type="spellStart"/>
      <w:r w:rsidRPr="00513F8E">
        <w:rPr>
          <w:rFonts w:cs="Arial"/>
        </w:rPr>
        <w:t>Frasnacht</w:t>
      </w:r>
      <w:proofErr w:type="spellEnd"/>
      <w:r>
        <w:rPr>
          <w:rFonts w:cs="Arial"/>
        </w:rPr>
        <w:t xml:space="preserve">, </w:t>
      </w:r>
      <w:r w:rsidRPr="00513F8E">
        <w:rPr>
          <w:rFonts w:cs="Arial"/>
        </w:rPr>
        <w:t>SWITZERLAND</w:t>
      </w:r>
      <w:r w:rsidRPr="00513F8E">
        <w:rPr>
          <w:rFonts w:cs="Arial"/>
        </w:rPr>
        <w:br/>
        <w:t>Tel: +41 71 447 75 34</w:t>
      </w:r>
    </w:p>
    <w:p w14:paraId="23E8DC59" w14:textId="09A5DA54" w:rsidR="00513F8E" w:rsidRPr="00513F8E" w:rsidRDefault="00513F8E" w:rsidP="00513F8E">
      <w:pPr>
        <w:rPr>
          <w:rStyle w:val="Hyperlink0"/>
        </w:rPr>
      </w:pPr>
      <w:r w:rsidRPr="008548D7">
        <w:rPr>
          <w:rFonts w:cs="Arial"/>
        </w:rPr>
        <w:t xml:space="preserve">E-Mail: </w:t>
      </w:r>
      <w:hyperlink r:id="rId8" w:history="1">
        <w:r w:rsidRPr="00513F8E">
          <w:rPr>
            <w:rStyle w:val="Hyperlink0"/>
          </w:rPr>
          <w:t>Karin.Aichem@bruderer.com</w:t>
        </w:r>
      </w:hyperlink>
      <w:r>
        <w:rPr>
          <w:rStyle w:val="Hyperlink0"/>
        </w:rPr>
        <w:t xml:space="preserve"> </w:t>
      </w:r>
      <w:r w:rsidRPr="00513F8E">
        <w:rPr>
          <w:rStyle w:val="Hyperlink0"/>
        </w:rPr>
        <w:t xml:space="preserve"> </w:t>
      </w:r>
      <w:r w:rsidRPr="00513F8E">
        <w:rPr>
          <w:rStyle w:val="Hyperlink0"/>
        </w:rPr>
        <w:br/>
      </w:r>
      <w:hyperlink r:id="rId9" w:history="1">
        <w:r w:rsidRPr="00513F8E">
          <w:rPr>
            <w:rStyle w:val="Hyperlink0"/>
          </w:rPr>
          <w:t>www.bruderer.com</w:t>
        </w:r>
      </w:hyperlink>
    </w:p>
    <w:p w14:paraId="58B7C44F" w14:textId="77777777" w:rsidR="004B4F02" w:rsidRPr="008548D7" w:rsidRDefault="004B4F02" w:rsidP="00F51EAA">
      <w:pPr>
        <w:spacing w:before="120"/>
        <w:rPr>
          <w:rFonts w:cs="Arial"/>
          <w:b/>
          <w:bCs/>
        </w:rPr>
      </w:pPr>
    </w:p>
    <w:p w14:paraId="01339A8F" w14:textId="1CE6AE41" w:rsidR="00C57C32" w:rsidRPr="008548D7" w:rsidRDefault="00C57C32" w:rsidP="00F51EAA">
      <w:pPr>
        <w:spacing w:before="120"/>
        <w:rPr>
          <w:rFonts w:cs="Arial"/>
          <w:b/>
          <w:bCs/>
        </w:rPr>
      </w:pPr>
      <w:r w:rsidRPr="008548D7">
        <w:rPr>
          <w:rFonts w:cs="Arial"/>
          <w:b/>
          <w:bCs/>
        </w:rPr>
        <w:t>Belegexemplar erbeten:</w:t>
      </w:r>
      <w:r w:rsidR="00F84058" w:rsidRPr="008548D7">
        <w:rPr>
          <w:rFonts w:cs="Arial"/>
          <w:b/>
          <w:bCs/>
        </w:rPr>
        <w:t xml:space="preserve"> </w:t>
      </w:r>
    </w:p>
    <w:p w14:paraId="784B8682" w14:textId="62FD6D27" w:rsidR="00C57C32" w:rsidRPr="008548D7" w:rsidRDefault="00C57C32" w:rsidP="00F51EAA">
      <w:pPr>
        <w:spacing w:before="120"/>
        <w:rPr>
          <w:rFonts w:cs="Arial"/>
        </w:rPr>
      </w:pPr>
      <w:r w:rsidRPr="008548D7">
        <w:rPr>
          <w:rFonts w:cs="Arial"/>
        </w:rPr>
        <w:t xml:space="preserve">auchkomm Unternehmenskommunikation, F. Stephan Auch, Hochstraße 11, D-90429 Nürnberg, </w:t>
      </w:r>
      <w:hyperlink r:id="rId10" w:history="1">
        <w:r w:rsidRPr="008548D7">
          <w:rPr>
            <w:rStyle w:val="Hyperlink0"/>
            <w:rFonts w:cs="Arial"/>
          </w:rPr>
          <w:t>fsa@auchkomm.de</w:t>
        </w:r>
      </w:hyperlink>
      <w:r w:rsidRPr="008548D7">
        <w:rPr>
          <w:rFonts w:cs="Arial"/>
        </w:rPr>
        <w:t xml:space="preserve">, </w:t>
      </w:r>
      <w:hyperlink r:id="rId11" w:history="1">
        <w:r w:rsidRPr="008548D7">
          <w:rPr>
            <w:rStyle w:val="Hyperlink0"/>
            <w:rFonts w:cs="Arial"/>
          </w:rPr>
          <w:t>www.auchkomm.de</w:t>
        </w:r>
      </w:hyperlink>
      <w:r w:rsidRPr="008548D7">
        <w:rPr>
          <w:rFonts w:cs="Arial"/>
        </w:rPr>
        <w:t>.</w:t>
      </w:r>
      <w:bookmarkEnd w:id="0"/>
      <w:bookmarkEnd w:id="18"/>
      <w:bookmarkEnd w:id="19"/>
    </w:p>
    <w:p w14:paraId="090FDB72" w14:textId="77777777" w:rsidR="00024FFD" w:rsidRPr="008548D7" w:rsidRDefault="00024FFD" w:rsidP="00F51EAA">
      <w:pPr>
        <w:spacing w:before="120"/>
        <w:rPr>
          <w:rFonts w:cs="Arial"/>
        </w:rPr>
      </w:pPr>
    </w:p>
    <w:p w14:paraId="65567A0E" w14:textId="7B0962AC" w:rsidR="00E718D9" w:rsidRDefault="00024FFD" w:rsidP="00F51EAA">
      <w:pPr>
        <w:widowControl w:val="0"/>
        <w:spacing w:before="120"/>
        <w:rPr>
          <w:rFonts w:cs="Arial"/>
          <w:b/>
          <w:bCs/>
        </w:rPr>
      </w:pPr>
      <w:bookmarkStart w:id="24" w:name="OLE_LINK37"/>
      <w:bookmarkStart w:id="25" w:name="OLE_LINK38"/>
      <w:r w:rsidRPr="007D06F9">
        <w:rPr>
          <w:rFonts w:cs="Arial"/>
          <w:b/>
          <w:bCs/>
        </w:rPr>
        <w:t>Den Text der Pressemitteilung als Word-Dokument und die Bilder in Druckqualität können Sie herunterladen von der Seite</w:t>
      </w:r>
      <w:r w:rsidR="00FE498D">
        <w:rPr>
          <w:rFonts w:cs="Arial"/>
          <w:b/>
          <w:bCs/>
        </w:rPr>
        <w:t>:</w:t>
      </w:r>
      <w:r w:rsidR="00861F8C">
        <w:rPr>
          <w:rFonts w:cs="Arial"/>
          <w:b/>
          <w:bCs/>
        </w:rPr>
        <w:t xml:space="preserve"> </w:t>
      </w:r>
      <w:hyperlink r:id="rId12" w:anchor="PI_634" w:history="1">
        <w:r w:rsidR="00861F8C" w:rsidRPr="00861F8C">
          <w:rPr>
            <w:rStyle w:val="Hyperlink0"/>
            <w:b/>
            <w:bCs/>
          </w:rPr>
          <w:t>https://www.auchkomm.com/aktuellepressetexte#PI_634</w:t>
        </w:r>
      </w:hyperlink>
      <w:r w:rsidR="00861F8C">
        <w:rPr>
          <w:rFonts w:cs="Arial"/>
          <w:b/>
          <w:bCs/>
        </w:rPr>
        <w:t xml:space="preserve"> </w:t>
      </w:r>
      <w:r w:rsidR="00513F8E">
        <w:rPr>
          <w:rFonts w:cs="Arial"/>
          <w:b/>
          <w:bCs/>
        </w:rPr>
        <w:t xml:space="preserve"> </w:t>
      </w:r>
    </w:p>
    <w:bookmarkEnd w:id="1"/>
    <w:bookmarkEnd w:id="24"/>
    <w:bookmarkEnd w:id="25"/>
    <w:p w14:paraId="718CACED" w14:textId="77777777" w:rsidR="007D06F9" w:rsidRDefault="007D06F9" w:rsidP="00F51EAA">
      <w:pPr>
        <w:widowControl w:val="0"/>
        <w:spacing w:before="120"/>
        <w:rPr>
          <w:rFonts w:cs="Arial"/>
          <w:b/>
          <w:bCs/>
        </w:rPr>
      </w:pPr>
    </w:p>
    <w:p w14:paraId="4767A385" w14:textId="3476F790" w:rsidR="00971C09" w:rsidRPr="008548D7" w:rsidRDefault="007E7ACC" w:rsidP="00F51EAA">
      <w:pPr>
        <w:widowControl w:val="0"/>
        <w:spacing w:before="120"/>
        <w:rPr>
          <w:rFonts w:cs="Arial"/>
          <w:b/>
          <w:bCs/>
          <w:color w:val="auto"/>
        </w:rPr>
      </w:pPr>
      <w:r>
        <w:rPr>
          <w:rFonts w:cs="Arial"/>
          <w:b/>
          <w:bCs/>
        </w:rPr>
        <w:br w:type="column"/>
      </w:r>
      <w:r w:rsidR="00E87B79" w:rsidRPr="008548D7">
        <w:rPr>
          <w:rFonts w:cs="Arial"/>
          <w:b/>
          <w:bCs/>
        </w:rPr>
        <w:lastRenderedPageBreak/>
        <w:t>Fotos</w:t>
      </w:r>
      <w:r w:rsidR="00A11EF4" w:rsidRPr="008548D7">
        <w:rPr>
          <w:rFonts w:cs="Arial"/>
          <w:b/>
          <w:bCs/>
        </w:rPr>
        <w:t>:</w:t>
      </w:r>
    </w:p>
    <w:bookmarkEnd w:id="2"/>
    <w:bookmarkEnd w:id="3"/>
    <w:p w14:paraId="224A4580" w14:textId="2237805F" w:rsidR="00851F51" w:rsidRPr="008548D7" w:rsidRDefault="009439A9" w:rsidP="00F51EAA">
      <w:pPr>
        <w:spacing w:before="120"/>
        <w:rPr>
          <w:rFonts w:cs="Arial"/>
        </w:rPr>
      </w:pPr>
      <w:r>
        <w:rPr>
          <w:rFonts w:cs="Arial"/>
        </w:rPr>
        <w:t xml:space="preserve"> </w:t>
      </w:r>
      <w:r>
        <w:rPr>
          <w:rFonts w:cs="Arial"/>
          <w:noProof/>
        </w:rPr>
        <w:drawing>
          <wp:inline distT="0" distB="0" distL="0" distR="0" wp14:anchorId="3D21642D" wp14:editId="3B4C63D0">
            <wp:extent cx="2979122" cy="5294743"/>
            <wp:effectExtent l="0" t="0" r="0" b="1270"/>
            <wp:docPr id="186715240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024" cy="5296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68883B" w14:textId="0301FE6F" w:rsidR="00FC2560" w:rsidRPr="008548D7" w:rsidRDefault="00851F51" w:rsidP="00F51EAA">
      <w:pPr>
        <w:spacing w:before="120"/>
        <w:rPr>
          <w:rFonts w:cs="Arial"/>
        </w:rPr>
      </w:pPr>
      <w:r w:rsidRPr="008548D7">
        <w:rPr>
          <w:rFonts w:cs="Arial"/>
        </w:rPr>
        <w:t>Foto 1:</w:t>
      </w:r>
      <w:bookmarkEnd w:id="4"/>
      <w:bookmarkEnd w:id="5"/>
      <w:bookmarkEnd w:id="6"/>
    </w:p>
    <w:p w14:paraId="257F650C" w14:textId="6A00288B" w:rsidR="00851F51" w:rsidRPr="008548D7" w:rsidRDefault="00B02064" w:rsidP="00F51EAA">
      <w:pPr>
        <w:spacing w:before="120"/>
        <w:rPr>
          <w:rFonts w:cs="Arial"/>
        </w:rPr>
      </w:pPr>
      <w:r>
        <w:rPr>
          <w:rFonts w:cs="Arial"/>
        </w:rPr>
        <w:t>Der</w:t>
      </w:r>
      <w:r w:rsidR="002557F9">
        <w:rPr>
          <w:rFonts w:cs="Arial"/>
        </w:rPr>
        <w:t xml:space="preserve"> </w:t>
      </w:r>
      <w:r w:rsidR="00370CE3" w:rsidRPr="00FB2FF8">
        <w:rPr>
          <w:rFonts w:cs="Arial"/>
        </w:rPr>
        <w:t xml:space="preserve">21-Zoll-Touchscreen mit Kachelansicht erlaubt </w:t>
      </w:r>
      <w:r w:rsidR="00A53353">
        <w:rPr>
          <w:rFonts w:cs="Arial"/>
        </w:rPr>
        <w:t xml:space="preserve">bei der B3 und bei der BSP </w:t>
      </w:r>
      <w:r w:rsidR="00370CE3" w:rsidRPr="00FB2FF8">
        <w:rPr>
          <w:rFonts w:cs="Arial"/>
        </w:rPr>
        <w:t xml:space="preserve">den direkten Zugriff auf sämtliche Funktionen von Stanzautomat und Peripherie </w:t>
      </w:r>
      <w:r w:rsidR="00851F51" w:rsidRPr="008548D7">
        <w:rPr>
          <w:rFonts w:cs="Arial"/>
        </w:rPr>
        <w:t xml:space="preserve">(Foto: </w:t>
      </w:r>
      <w:r w:rsidR="00513F8E">
        <w:rPr>
          <w:rFonts w:cs="Arial"/>
        </w:rPr>
        <w:t>BRUDERER</w:t>
      </w:r>
      <w:r w:rsidR="00851F51" w:rsidRPr="008548D7">
        <w:rPr>
          <w:rFonts w:cs="Arial"/>
        </w:rPr>
        <w:t>).</w:t>
      </w:r>
    </w:p>
    <w:p w14:paraId="1A26BC8D" w14:textId="2B6570B9" w:rsidR="007512B6" w:rsidRPr="008548D7" w:rsidRDefault="007512B6" w:rsidP="00F51EAA">
      <w:pPr>
        <w:spacing w:before="120"/>
        <w:rPr>
          <w:rFonts w:cs="Arial"/>
        </w:rPr>
      </w:pPr>
    </w:p>
    <w:bookmarkEnd w:id="7"/>
    <w:bookmarkEnd w:id="8"/>
    <w:p w14:paraId="379E1756" w14:textId="52B8902E" w:rsidR="00B02064" w:rsidRDefault="00CB16C3" w:rsidP="00B02064">
      <w:pPr>
        <w:spacing w:before="120"/>
        <w:rPr>
          <w:rFonts w:cs="Arial"/>
        </w:rPr>
      </w:pPr>
      <w:r>
        <w:rPr>
          <w:rFonts w:cs="Arial"/>
          <w:noProof/>
        </w:rPr>
        <w:lastRenderedPageBreak/>
        <w:drawing>
          <wp:inline distT="0" distB="0" distL="0" distR="0" wp14:anchorId="5735D95B" wp14:editId="3D607EFD">
            <wp:extent cx="5400000" cy="4140533"/>
            <wp:effectExtent l="0" t="0" r="0" b="0"/>
            <wp:docPr id="1348332056" name="Grafik 2" descr="Ein Bild, das Zug, Stahl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332056" name="Grafik 2" descr="Ein Bild, das Zug, Stahl, Im Haus enthält.&#10;&#10;KI-generierte Inhalte können fehlerhaft sein.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14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F1FD8E" w14:textId="71AD038B" w:rsidR="00B02064" w:rsidRDefault="00B02064" w:rsidP="00B02064">
      <w:pPr>
        <w:spacing w:before="120"/>
        <w:rPr>
          <w:rFonts w:cs="Arial"/>
        </w:rPr>
      </w:pPr>
      <w:r>
        <w:rPr>
          <w:rFonts w:cs="Arial"/>
        </w:rPr>
        <w:t>Foto 2</w:t>
      </w:r>
      <w:r w:rsidR="007F70BD">
        <w:rPr>
          <w:rFonts w:cs="Arial"/>
          <w:color w:val="EE0000"/>
        </w:rPr>
        <w:t>:</w:t>
      </w:r>
    </w:p>
    <w:p w14:paraId="4C991D15" w14:textId="4CEA385B" w:rsidR="00B02064" w:rsidRDefault="007959F9" w:rsidP="007959F9">
      <w:pPr>
        <w:spacing w:before="120"/>
        <w:rPr>
          <w:rFonts w:cs="Arial"/>
        </w:rPr>
      </w:pPr>
      <w:r>
        <w:rPr>
          <w:rFonts w:cs="Arial"/>
        </w:rPr>
        <w:t>A</w:t>
      </w:r>
      <w:r w:rsidRPr="00CC1848">
        <w:rPr>
          <w:rFonts w:cs="Arial"/>
        </w:rPr>
        <w:t xml:space="preserve">ls einer der </w:t>
      </w:r>
      <w:r>
        <w:rPr>
          <w:rFonts w:cs="Arial"/>
        </w:rPr>
        <w:t xml:space="preserve">Markt- und </w:t>
      </w:r>
      <w:r w:rsidRPr="00CC1848">
        <w:rPr>
          <w:rFonts w:cs="Arial"/>
        </w:rPr>
        <w:t xml:space="preserve">Innovationsführer der Stanztechnik </w:t>
      </w:r>
      <w:proofErr w:type="gramStart"/>
      <w:r>
        <w:rPr>
          <w:rFonts w:cs="Arial"/>
        </w:rPr>
        <w:t>bietet</w:t>
      </w:r>
      <w:proofErr w:type="gramEnd"/>
      <w:r>
        <w:rPr>
          <w:rFonts w:cs="Arial"/>
        </w:rPr>
        <w:t xml:space="preserve"> </w:t>
      </w:r>
      <w:r w:rsidRPr="00CC1848">
        <w:rPr>
          <w:rFonts w:cs="Arial"/>
        </w:rPr>
        <w:t>BRUDERER</w:t>
      </w:r>
      <w:r>
        <w:rPr>
          <w:rFonts w:cs="Arial"/>
        </w:rPr>
        <w:t xml:space="preserve"> jetzt mit der BSP eine hochproduktive Lösung für </w:t>
      </w:r>
      <w:r w:rsidRPr="00CC1848">
        <w:rPr>
          <w:rFonts w:cs="Arial"/>
        </w:rPr>
        <w:t xml:space="preserve">den wachsenden Markt des </w:t>
      </w:r>
      <w:r>
        <w:rPr>
          <w:rFonts w:cs="Arial"/>
        </w:rPr>
        <w:t>P</w:t>
      </w:r>
      <w:r w:rsidRPr="00CC1848">
        <w:rPr>
          <w:rFonts w:cs="Arial"/>
        </w:rPr>
        <w:t xml:space="preserve">aketierens von Komponenten für Elektromotoren </w:t>
      </w:r>
      <w:r>
        <w:rPr>
          <w:rFonts w:cs="Arial"/>
        </w:rPr>
        <w:t xml:space="preserve">und Transformatoren </w:t>
      </w:r>
      <w:r w:rsidR="00B02064" w:rsidRPr="008548D7">
        <w:rPr>
          <w:rFonts w:cs="Arial"/>
        </w:rPr>
        <w:t xml:space="preserve">(Foto: </w:t>
      </w:r>
      <w:r w:rsidR="00B02064">
        <w:rPr>
          <w:rFonts w:cs="Arial"/>
        </w:rPr>
        <w:t>BRUDERER</w:t>
      </w:r>
      <w:r w:rsidR="00B02064" w:rsidRPr="008548D7">
        <w:rPr>
          <w:rFonts w:cs="Arial"/>
        </w:rPr>
        <w:t>).</w:t>
      </w:r>
      <w:bookmarkEnd w:id="9"/>
    </w:p>
    <w:sectPr w:rsidR="00B02064">
      <w:headerReference w:type="default" r:id="rId15"/>
      <w:pgSz w:w="11900" w:h="16840"/>
      <w:pgMar w:top="2268" w:right="707" w:bottom="1021" w:left="397" w:header="851" w:footer="1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78D32" w14:textId="77777777" w:rsidR="00D173B7" w:rsidRDefault="00D173B7">
      <w:pPr>
        <w:spacing w:after="0" w:line="240" w:lineRule="auto"/>
      </w:pPr>
      <w:r>
        <w:separator/>
      </w:r>
    </w:p>
  </w:endnote>
  <w:endnote w:type="continuationSeparator" w:id="0">
    <w:p w14:paraId="3DAD9049" w14:textId="77777777" w:rsidR="00D173B7" w:rsidRDefault="00D17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82891" w14:textId="77777777" w:rsidR="00D173B7" w:rsidRDefault="00D173B7">
      <w:pPr>
        <w:spacing w:after="0" w:line="240" w:lineRule="auto"/>
      </w:pPr>
      <w:r>
        <w:separator/>
      </w:r>
    </w:p>
  </w:footnote>
  <w:footnote w:type="continuationSeparator" w:id="0">
    <w:p w14:paraId="7622613A" w14:textId="77777777" w:rsidR="00D173B7" w:rsidRDefault="00D17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67761" w14:textId="3293CA7C" w:rsidR="00CF5269" w:rsidRDefault="00586831" w:rsidP="0096542C">
    <w:pPr>
      <w:pStyle w:val="Kopfzeile"/>
      <w:jc w:val="right"/>
    </w:pPr>
    <w:r>
      <w:rPr>
        <w:noProof/>
      </w:rPr>
      <w:drawing>
        <wp:inline distT="0" distB="0" distL="0" distR="0" wp14:anchorId="6ACBBA68" wp14:editId="690C3DE8">
          <wp:extent cx="1801368" cy="496062"/>
          <wp:effectExtent l="0" t="0" r="8890" b="0"/>
          <wp:docPr id="1578736244" name="Grafik 1" descr="Ein Bild, das Text, Schrift, Grafiken, Logo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8736244" name="Grafik 1" descr="Ein Bild, das Text, Schrift, Grafiken, Logo enthält.&#10;&#10;KI-generierte Inhalte können fehlerhaft sein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01368" cy="4960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70E1D"/>
    <w:multiLevelType w:val="hybridMultilevel"/>
    <w:tmpl w:val="5E58B6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D6504"/>
    <w:multiLevelType w:val="hybridMultilevel"/>
    <w:tmpl w:val="3F52B98E"/>
    <w:lvl w:ilvl="0" w:tplc="46B4EAC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132361E9"/>
    <w:multiLevelType w:val="hybridMultilevel"/>
    <w:tmpl w:val="A5E8485E"/>
    <w:numStyleLink w:val="ImportierterStil1"/>
  </w:abstractNum>
  <w:abstractNum w:abstractNumId="3" w15:restartNumberingAfterBreak="0">
    <w:nsid w:val="2C3D51A1"/>
    <w:multiLevelType w:val="hybridMultilevel"/>
    <w:tmpl w:val="6CAC931C"/>
    <w:lvl w:ilvl="0" w:tplc="B518DB1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8670C8E"/>
    <w:multiLevelType w:val="hybridMultilevel"/>
    <w:tmpl w:val="170A38A6"/>
    <w:lvl w:ilvl="0" w:tplc="D2C8C8DC">
      <w:numFmt w:val="bullet"/>
      <w:lvlText w:val="-"/>
      <w:lvlJc w:val="left"/>
      <w:pPr>
        <w:ind w:left="1211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44485049"/>
    <w:multiLevelType w:val="hybridMultilevel"/>
    <w:tmpl w:val="A5E8485E"/>
    <w:styleLink w:val="ImportierterStil1"/>
    <w:lvl w:ilvl="0" w:tplc="C95C667C">
      <w:start w:val="1"/>
      <w:numFmt w:val="bullet"/>
      <w:lvlText w:val="•"/>
      <w:lvlJc w:val="left"/>
      <w:pPr>
        <w:ind w:left="157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F6E3A3A">
      <w:start w:val="1"/>
      <w:numFmt w:val="bullet"/>
      <w:lvlText w:val="o"/>
      <w:lvlJc w:val="left"/>
      <w:pPr>
        <w:ind w:left="229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964B14">
      <w:start w:val="1"/>
      <w:numFmt w:val="bullet"/>
      <w:lvlText w:val="▪"/>
      <w:lvlJc w:val="left"/>
      <w:pPr>
        <w:ind w:left="30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96EF57C">
      <w:start w:val="1"/>
      <w:numFmt w:val="bullet"/>
      <w:lvlText w:val="•"/>
      <w:lvlJc w:val="left"/>
      <w:pPr>
        <w:ind w:left="373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88B192">
      <w:start w:val="1"/>
      <w:numFmt w:val="bullet"/>
      <w:lvlText w:val="o"/>
      <w:lvlJc w:val="left"/>
      <w:pPr>
        <w:ind w:left="445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7641BA">
      <w:start w:val="1"/>
      <w:numFmt w:val="bullet"/>
      <w:lvlText w:val="▪"/>
      <w:lvlJc w:val="left"/>
      <w:pPr>
        <w:ind w:left="517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B260AF2">
      <w:start w:val="1"/>
      <w:numFmt w:val="bullet"/>
      <w:lvlText w:val="•"/>
      <w:lvlJc w:val="left"/>
      <w:pPr>
        <w:ind w:left="5891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AE85BAA">
      <w:start w:val="1"/>
      <w:numFmt w:val="bullet"/>
      <w:lvlText w:val="o"/>
      <w:lvlJc w:val="left"/>
      <w:pPr>
        <w:ind w:left="661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198345A">
      <w:start w:val="1"/>
      <w:numFmt w:val="bullet"/>
      <w:lvlText w:val="▪"/>
      <w:lvlJc w:val="left"/>
      <w:pPr>
        <w:ind w:left="733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4E4B5F43"/>
    <w:multiLevelType w:val="hybridMultilevel"/>
    <w:tmpl w:val="BA3C3A12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7481D83"/>
    <w:multiLevelType w:val="hybridMultilevel"/>
    <w:tmpl w:val="D116D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F12C2"/>
    <w:multiLevelType w:val="hybridMultilevel"/>
    <w:tmpl w:val="8AE29CCE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F66627F"/>
    <w:multiLevelType w:val="multilevel"/>
    <w:tmpl w:val="EEF01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8764355">
    <w:abstractNumId w:val="5"/>
  </w:num>
  <w:num w:numId="2" w16cid:durableId="25445871">
    <w:abstractNumId w:val="2"/>
  </w:num>
  <w:num w:numId="3" w16cid:durableId="2090810039">
    <w:abstractNumId w:val="1"/>
  </w:num>
  <w:num w:numId="4" w16cid:durableId="2075813114">
    <w:abstractNumId w:val="2"/>
  </w:num>
  <w:num w:numId="5" w16cid:durableId="1393574471">
    <w:abstractNumId w:val="4"/>
  </w:num>
  <w:num w:numId="6" w16cid:durableId="20408582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792061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0928785">
    <w:abstractNumId w:val="9"/>
  </w:num>
  <w:num w:numId="9" w16cid:durableId="854072435">
    <w:abstractNumId w:val="8"/>
  </w:num>
  <w:num w:numId="10" w16cid:durableId="135731560">
    <w:abstractNumId w:val="6"/>
  </w:num>
  <w:num w:numId="11" w16cid:durableId="1498305637">
    <w:abstractNumId w:val="0"/>
  </w:num>
  <w:num w:numId="12" w16cid:durableId="16871012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180"/>
    <w:rsid w:val="000057A2"/>
    <w:rsid w:val="000072A6"/>
    <w:rsid w:val="0000793C"/>
    <w:rsid w:val="00011A40"/>
    <w:rsid w:val="00011D26"/>
    <w:rsid w:val="000133EF"/>
    <w:rsid w:val="00014071"/>
    <w:rsid w:val="00014785"/>
    <w:rsid w:val="00024FFD"/>
    <w:rsid w:val="0002640A"/>
    <w:rsid w:val="000303B4"/>
    <w:rsid w:val="000308BF"/>
    <w:rsid w:val="00037B0A"/>
    <w:rsid w:val="0006033B"/>
    <w:rsid w:val="00064852"/>
    <w:rsid w:val="0006488A"/>
    <w:rsid w:val="00071E89"/>
    <w:rsid w:val="00073512"/>
    <w:rsid w:val="00074593"/>
    <w:rsid w:val="00080231"/>
    <w:rsid w:val="00081C61"/>
    <w:rsid w:val="0008328D"/>
    <w:rsid w:val="00083CB6"/>
    <w:rsid w:val="000916B1"/>
    <w:rsid w:val="00092075"/>
    <w:rsid w:val="00092F97"/>
    <w:rsid w:val="00095141"/>
    <w:rsid w:val="000965F6"/>
    <w:rsid w:val="000A100A"/>
    <w:rsid w:val="000A1AFA"/>
    <w:rsid w:val="000A3530"/>
    <w:rsid w:val="000A5F76"/>
    <w:rsid w:val="000A7AF7"/>
    <w:rsid w:val="000B1719"/>
    <w:rsid w:val="000B1AD8"/>
    <w:rsid w:val="000B4CF1"/>
    <w:rsid w:val="000B63B6"/>
    <w:rsid w:val="000C1A51"/>
    <w:rsid w:val="000C300F"/>
    <w:rsid w:val="000C3154"/>
    <w:rsid w:val="000D20A0"/>
    <w:rsid w:val="000D43FA"/>
    <w:rsid w:val="000D7CB5"/>
    <w:rsid w:val="000F37BB"/>
    <w:rsid w:val="000F5812"/>
    <w:rsid w:val="000F6D84"/>
    <w:rsid w:val="001025F2"/>
    <w:rsid w:val="00103EEB"/>
    <w:rsid w:val="00104C39"/>
    <w:rsid w:val="001129DD"/>
    <w:rsid w:val="00115029"/>
    <w:rsid w:val="00115CAC"/>
    <w:rsid w:val="00117686"/>
    <w:rsid w:val="00126964"/>
    <w:rsid w:val="0013393B"/>
    <w:rsid w:val="00142975"/>
    <w:rsid w:val="0014568B"/>
    <w:rsid w:val="0014786D"/>
    <w:rsid w:val="00150BFF"/>
    <w:rsid w:val="0015667B"/>
    <w:rsid w:val="001603F4"/>
    <w:rsid w:val="001615C7"/>
    <w:rsid w:val="00161AAB"/>
    <w:rsid w:val="00165D4F"/>
    <w:rsid w:val="00172B91"/>
    <w:rsid w:val="00172EA6"/>
    <w:rsid w:val="001763CE"/>
    <w:rsid w:val="001768E6"/>
    <w:rsid w:val="00177BBE"/>
    <w:rsid w:val="00181990"/>
    <w:rsid w:val="001819B9"/>
    <w:rsid w:val="00186B61"/>
    <w:rsid w:val="001936E2"/>
    <w:rsid w:val="00195490"/>
    <w:rsid w:val="00196DA5"/>
    <w:rsid w:val="00197ED3"/>
    <w:rsid w:val="001A0FE2"/>
    <w:rsid w:val="001A157E"/>
    <w:rsid w:val="001A2A0C"/>
    <w:rsid w:val="001A40EB"/>
    <w:rsid w:val="001A4604"/>
    <w:rsid w:val="001A7F61"/>
    <w:rsid w:val="001B4CCE"/>
    <w:rsid w:val="001B54AF"/>
    <w:rsid w:val="001B661E"/>
    <w:rsid w:val="001B6E59"/>
    <w:rsid w:val="001C0366"/>
    <w:rsid w:val="001C0396"/>
    <w:rsid w:val="001C17B4"/>
    <w:rsid w:val="001C51E8"/>
    <w:rsid w:val="001C6DF3"/>
    <w:rsid w:val="001D1DE9"/>
    <w:rsid w:val="001E1764"/>
    <w:rsid w:val="001E3C35"/>
    <w:rsid w:val="001E6A40"/>
    <w:rsid w:val="001F15D1"/>
    <w:rsid w:val="001F456C"/>
    <w:rsid w:val="002010A0"/>
    <w:rsid w:val="002014FC"/>
    <w:rsid w:val="002032E2"/>
    <w:rsid w:val="00203F12"/>
    <w:rsid w:val="00205813"/>
    <w:rsid w:val="002058E1"/>
    <w:rsid w:val="002103FA"/>
    <w:rsid w:val="00213B3D"/>
    <w:rsid w:val="002143CA"/>
    <w:rsid w:val="00216ACD"/>
    <w:rsid w:val="00222E7D"/>
    <w:rsid w:val="00222FA8"/>
    <w:rsid w:val="00223480"/>
    <w:rsid w:val="00223BDA"/>
    <w:rsid w:val="00224DF0"/>
    <w:rsid w:val="00226031"/>
    <w:rsid w:val="0022638D"/>
    <w:rsid w:val="00226FFE"/>
    <w:rsid w:val="002279AE"/>
    <w:rsid w:val="00234CDA"/>
    <w:rsid w:val="00234D0E"/>
    <w:rsid w:val="002356EF"/>
    <w:rsid w:val="0024219F"/>
    <w:rsid w:val="002426AF"/>
    <w:rsid w:val="002518C3"/>
    <w:rsid w:val="00251B3E"/>
    <w:rsid w:val="002524E8"/>
    <w:rsid w:val="002557F9"/>
    <w:rsid w:val="0026237D"/>
    <w:rsid w:val="002664D2"/>
    <w:rsid w:val="00267451"/>
    <w:rsid w:val="00271151"/>
    <w:rsid w:val="002741F0"/>
    <w:rsid w:val="00277D88"/>
    <w:rsid w:val="00280475"/>
    <w:rsid w:val="0028271F"/>
    <w:rsid w:val="00282828"/>
    <w:rsid w:val="002853DE"/>
    <w:rsid w:val="0028679A"/>
    <w:rsid w:val="00286DB6"/>
    <w:rsid w:val="00290FC0"/>
    <w:rsid w:val="002929FF"/>
    <w:rsid w:val="002946C2"/>
    <w:rsid w:val="002A6210"/>
    <w:rsid w:val="002A691F"/>
    <w:rsid w:val="002C7CC4"/>
    <w:rsid w:val="002D11B7"/>
    <w:rsid w:val="002D16C5"/>
    <w:rsid w:val="002D170A"/>
    <w:rsid w:val="002D38B2"/>
    <w:rsid w:val="002E0A33"/>
    <w:rsid w:val="002E54DA"/>
    <w:rsid w:val="002F002B"/>
    <w:rsid w:val="002F1928"/>
    <w:rsid w:val="002F2D5B"/>
    <w:rsid w:val="0030108D"/>
    <w:rsid w:val="003068E6"/>
    <w:rsid w:val="00307B83"/>
    <w:rsid w:val="0031050A"/>
    <w:rsid w:val="00310DDC"/>
    <w:rsid w:val="00311225"/>
    <w:rsid w:val="0031211F"/>
    <w:rsid w:val="003161E6"/>
    <w:rsid w:val="00320357"/>
    <w:rsid w:val="00320BE4"/>
    <w:rsid w:val="00321A83"/>
    <w:rsid w:val="00321BA2"/>
    <w:rsid w:val="00321F1A"/>
    <w:rsid w:val="00331136"/>
    <w:rsid w:val="00331545"/>
    <w:rsid w:val="003317AA"/>
    <w:rsid w:val="00340329"/>
    <w:rsid w:val="00341BBB"/>
    <w:rsid w:val="00345CA1"/>
    <w:rsid w:val="00352DB6"/>
    <w:rsid w:val="00354B67"/>
    <w:rsid w:val="0035712B"/>
    <w:rsid w:val="00357723"/>
    <w:rsid w:val="00361729"/>
    <w:rsid w:val="00361DD7"/>
    <w:rsid w:val="003648B4"/>
    <w:rsid w:val="00366212"/>
    <w:rsid w:val="003671C2"/>
    <w:rsid w:val="00367D89"/>
    <w:rsid w:val="00370CE3"/>
    <w:rsid w:val="0037321D"/>
    <w:rsid w:val="003735C3"/>
    <w:rsid w:val="0037711C"/>
    <w:rsid w:val="00380213"/>
    <w:rsid w:val="003851B9"/>
    <w:rsid w:val="00385A1E"/>
    <w:rsid w:val="003902AD"/>
    <w:rsid w:val="00390809"/>
    <w:rsid w:val="003923C1"/>
    <w:rsid w:val="00392DC9"/>
    <w:rsid w:val="003944A0"/>
    <w:rsid w:val="00396F06"/>
    <w:rsid w:val="003A25FE"/>
    <w:rsid w:val="003A2E71"/>
    <w:rsid w:val="003B068C"/>
    <w:rsid w:val="003B171A"/>
    <w:rsid w:val="003C0268"/>
    <w:rsid w:val="003C5071"/>
    <w:rsid w:val="003D45C6"/>
    <w:rsid w:val="003D4DCC"/>
    <w:rsid w:val="003D68DB"/>
    <w:rsid w:val="003E6296"/>
    <w:rsid w:val="003F4916"/>
    <w:rsid w:val="003F61D2"/>
    <w:rsid w:val="00401A2D"/>
    <w:rsid w:val="00402C14"/>
    <w:rsid w:val="004073A9"/>
    <w:rsid w:val="00410AF9"/>
    <w:rsid w:val="0041353D"/>
    <w:rsid w:val="004175FC"/>
    <w:rsid w:val="00423476"/>
    <w:rsid w:val="0042358F"/>
    <w:rsid w:val="00426D74"/>
    <w:rsid w:val="00427266"/>
    <w:rsid w:val="00430383"/>
    <w:rsid w:val="00431527"/>
    <w:rsid w:val="0043369E"/>
    <w:rsid w:val="0043484B"/>
    <w:rsid w:val="00436FC4"/>
    <w:rsid w:val="00437C94"/>
    <w:rsid w:val="00442E42"/>
    <w:rsid w:val="00442FAE"/>
    <w:rsid w:val="00450170"/>
    <w:rsid w:val="00454E68"/>
    <w:rsid w:val="00456129"/>
    <w:rsid w:val="00456494"/>
    <w:rsid w:val="00464224"/>
    <w:rsid w:val="00466432"/>
    <w:rsid w:val="004679B2"/>
    <w:rsid w:val="004702B2"/>
    <w:rsid w:val="004741D8"/>
    <w:rsid w:val="00475F01"/>
    <w:rsid w:val="00485551"/>
    <w:rsid w:val="00487E24"/>
    <w:rsid w:val="00490A65"/>
    <w:rsid w:val="00494C27"/>
    <w:rsid w:val="0049619F"/>
    <w:rsid w:val="00497126"/>
    <w:rsid w:val="004972D5"/>
    <w:rsid w:val="004A409A"/>
    <w:rsid w:val="004B0444"/>
    <w:rsid w:val="004B157A"/>
    <w:rsid w:val="004B47BE"/>
    <w:rsid w:val="004B4F02"/>
    <w:rsid w:val="004B547A"/>
    <w:rsid w:val="004C0090"/>
    <w:rsid w:val="004C264B"/>
    <w:rsid w:val="004C5071"/>
    <w:rsid w:val="004D154D"/>
    <w:rsid w:val="004D1BDE"/>
    <w:rsid w:val="004D2031"/>
    <w:rsid w:val="004D7217"/>
    <w:rsid w:val="004D7CB9"/>
    <w:rsid w:val="004E01A0"/>
    <w:rsid w:val="004E352F"/>
    <w:rsid w:val="004E4C87"/>
    <w:rsid w:val="004E62B8"/>
    <w:rsid w:val="004F0295"/>
    <w:rsid w:val="004F0AC5"/>
    <w:rsid w:val="004F3B7F"/>
    <w:rsid w:val="004F43CC"/>
    <w:rsid w:val="004F5840"/>
    <w:rsid w:val="004F6280"/>
    <w:rsid w:val="00503CF3"/>
    <w:rsid w:val="00504F1E"/>
    <w:rsid w:val="00506900"/>
    <w:rsid w:val="00510FD7"/>
    <w:rsid w:val="005124A5"/>
    <w:rsid w:val="00513F8E"/>
    <w:rsid w:val="0051415B"/>
    <w:rsid w:val="00514EC8"/>
    <w:rsid w:val="00515178"/>
    <w:rsid w:val="005158F1"/>
    <w:rsid w:val="00524538"/>
    <w:rsid w:val="00524DAB"/>
    <w:rsid w:val="005257B4"/>
    <w:rsid w:val="005301EB"/>
    <w:rsid w:val="005344F3"/>
    <w:rsid w:val="0054194B"/>
    <w:rsid w:val="005427F7"/>
    <w:rsid w:val="0054672C"/>
    <w:rsid w:val="00547546"/>
    <w:rsid w:val="00555DB1"/>
    <w:rsid w:val="00555E5E"/>
    <w:rsid w:val="00557BFE"/>
    <w:rsid w:val="00560174"/>
    <w:rsid w:val="00567545"/>
    <w:rsid w:val="00576526"/>
    <w:rsid w:val="00581790"/>
    <w:rsid w:val="00581D9E"/>
    <w:rsid w:val="0058280F"/>
    <w:rsid w:val="005850C9"/>
    <w:rsid w:val="00586831"/>
    <w:rsid w:val="00592D21"/>
    <w:rsid w:val="0059388C"/>
    <w:rsid w:val="005939D9"/>
    <w:rsid w:val="00594C3C"/>
    <w:rsid w:val="005967DE"/>
    <w:rsid w:val="005A01E5"/>
    <w:rsid w:val="005A2AA8"/>
    <w:rsid w:val="005A31A1"/>
    <w:rsid w:val="005B379A"/>
    <w:rsid w:val="005C083C"/>
    <w:rsid w:val="005C23E7"/>
    <w:rsid w:val="005C28DE"/>
    <w:rsid w:val="005C2B96"/>
    <w:rsid w:val="005D1323"/>
    <w:rsid w:val="005D2891"/>
    <w:rsid w:val="005D29B2"/>
    <w:rsid w:val="005F0655"/>
    <w:rsid w:val="006049A5"/>
    <w:rsid w:val="0060527D"/>
    <w:rsid w:val="00605710"/>
    <w:rsid w:val="0060589E"/>
    <w:rsid w:val="006077CE"/>
    <w:rsid w:val="00610D09"/>
    <w:rsid w:val="006146BC"/>
    <w:rsid w:val="00615C7E"/>
    <w:rsid w:val="00616711"/>
    <w:rsid w:val="0061778A"/>
    <w:rsid w:val="0063171A"/>
    <w:rsid w:val="00632B76"/>
    <w:rsid w:val="0064113B"/>
    <w:rsid w:val="00642F60"/>
    <w:rsid w:val="00646B97"/>
    <w:rsid w:val="006515E2"/>
    <w:rsid w:val="006539D5"/>
    <w:rsid w:val="00656027"/>
    <w:rsid w:val="006634A3"/>
    <w:rsid w:val="0066452F"/>
    <w:rsid w:val="006721D2"/>
    <w:rsid w:val="0067514D"/>
    <w:rsid w:val="00675766"/>
    <w:rsid w:val="0068072A"/>
    <w:rsid w:val="00680D45"/>
    <w:rsid w:val="00680EC2"/>
    <w:rsid w:val="006838C4"/>
    <w:rsid w:val="00691B3B"/>
    <w:rsid w:val="0069483D"/>
    <w:rsid w:val="006A1F01"/>
    <w:rsid w:val="006A73F2"/>
    <w:rsid w:val="006A7C19"/>
    <w:rsid w:val="006B3BC2"/>
    <w:rsid w:val="006C2000"/>
    <w:rsid w:val="006C4C5C"/>
    <w:rsid w:val="006C59EA"/>
    <w:rsid w:val="006C5D54"/>
    <w:rsid w:val="006C6585"/>
    <w:rsid w:val="006D25D0"/>
    <w:rsid w:val="006D5252"/>
    <w:rsid w:val="006D5AE6"/>
    <w:rsid w:val="006D7A51"/>
    <w:rsid w:val="006E01E7"/>
    <w:rsid w:val="006E1D2D"/>
    <w:rsid w:val="006E2FEA"/>
    <w:rsid w:val="006E58D5"/>
    <w:rsid w:val="006E67D8"/>
    <w:rsid w:val="006F1E3D"/>
    <w:rsid w:val="006F47BE"/>
    <w:rsid w:val="006F6F87"/>
    <w:rsid w:val="0070074F"/>
    <w:rsid w:val="00700B57"/>
    <w:rsid w:val="00705FA6"/>
    <w:rsid w:val="00710345"/>
    <w:rsid w:val="007125C5"/>
    <w:rsid w:val="007152A8"/>
    <w:rsid w:val="00715405"/>
    <w:rsid w:val="007200DB"/>
    <w:rsid w:val="00722064"/>
    <w:rsid w:val="00722E08"/>
    <w:rsid w:val="00723077"/>
    <w:rsid w:val="00724EAC"/>
    <w:rsid w:val="00725DEE"/>
    <w:rsid w:val="00734485"/>
    <w:rsid w:val="007351D5"/>
    <w:rsid w:val="007361A0"/>
    <w:rsid w:val="00737669"/>
    <w:rsid w:val="00740C82"/>
    <w:rsid w:val="00744737"/>
    <w:rsid w:val="007512B6"/>
    <w:rsid w:val="00751C6F"/>
    <w:rsid w:val="00756C1B"/>
    <w:rsid w:val="007577EB"/>
    <w:rsid w:val="00757E71"/>
    <w:rsid w:val="00763ACB"/>
    <w:rsid w:val="00765C12"/>
    <w:rsid w:val="007723D7"/>
    <w:rsid w:val="00774552"/>
    <w:rsid w:val="00776A3D"/>
    <w:rsid w:val="00780303"/>
    <w:rsid w:val="00782117"/>
    <w:rsid w:val="00786B99"/>
    <w:rsid w:val="00787C4A"/>
    <w:rsid w:val="007959F9"/>
    <w:rsid w:val="0079709B"/>
    <w:rsid w:val="007A162D"/>
    <w:rsid w:val="007A36A0"/>
    <w:rsid w:val="007B258F"/>
    <w:rsid w:val="007B27B2"/>
    <w:rsid w:val="007B32F1"/>
    <w:rsid w:val="007B3469"/>
    <w:rsid w:val="007B3622"/>
    <w:rsid w:val="007B39F0"/>
    <w:rsid w:val="007B499A"/>
    <w:rsid w:val="007B7870"/>
    <w:rsid w:val="007C1AFD"/>
    <w:rsid w:val="007C20C2"/>
    <w:rsid w:val="007C2B5F"/>
    <w:rsid w:val="007C3B94"/>
    <w:rsid w:val="007C6FBF"/>
    <w:rsid w:val="007D06F9"/>
    <w:rsid w:val="007D0C8A"/>
    <w:rsid w:val="007D14E7"/>
    <w:rsid w:val="007D24F2"/>
    <w:rsid w:val="007D527B"/>
    <w:rsid w:val="007D5A6C"/>
    <w:rsid w:val="007D76C8"/>
    <w:rsid w:val="007E071A"/>
    <w:rsid w:val="007E19D2"/>
    <w:rsid w:val="007E2D07"/>
    <w:rsid w:val="007E40F2"/>
    <w:rsid w:val="007E471B"/>
    <w:rsid w:val="007E4C97"/>
    <w:rsid w:val="007E7ACC"/>
    <w:rsid w:val="007E7AF6"/>
    <w:rsid w:val="007F00E2"/>
    <w:rsid w:val="007F70BD"/>
    <w:rsid w:val="007F72FA"/>
    <w:rsid w:val="008012DD"/>
    <w:rsid w:val="00803661"/>
    <w:rsid w:val="00811C55"/>
    <w:rsid w:val="00813153"/>
    <w:rsid w:val="00817D14"/>
    <w:rsid w:val="008224CA"/>
    <w:rsid w:val="008227CC"/>
    <w:rsid w:val="00822905"/>
    <w:rsid w:val="00823CAF"/>
    <w:rsid w:val="00830ACB"/>
    <w:rsid w:val="008372A2"/>
    <w:rsid w:val="00837C26"/>
    <w:rsid w:val="0084784F"/>
    <w:rsid w:val="00851C92"/>
    <w:rsid w:val="00851F51"/>
    <w:rsid w:val="008548D7"/>
    <w:rsid w:val="0086185B"/>
    <w:rsid w:val="00861F8C"/>
    <w:rsid w:val="0086475F"/>
    <w:rsid w:val="00867F45"/>
    <w:rsid w:val="0088201C"/>
    <w:rsid w:val="00882F5C"/>
    <w:rsid w:val="00885A91"/>
    <w:rsid w:val="00885AAE"/>
    <w:rsid w:val="00886EB0"/>
    <w:rsid w:val="0089025B"/>
    <w:rsid w:val="008913EC"/>
    <w:rsid w:val="008915FC"/>
    <w:rsid w:val="0089251F"/>
    <w:rsid w:val="00893E8D"/>
    <w:rsid w:val="00894411"/>
    <w:rsid w:val="00895919"/>
    <w:rsid w:val="00895C0A"/>
    <w:rsid w:val="008A7447"/>
    <w:rsid w:val="008A7B28"/>
    <w:rsid w:val="008B2950"/>
    <w:rsid w:val="008C4791"/>
    <w:rsid w:val="008C68FC"/>
    <w:rsid w:val="008C756B"/>
    <w:rsid w:val="008C77E8"/>
    <w:rsid w:val="008D2743"/>
    <w:rsid w:val="008D7610"/>
    <w:rsid w:val="008E24DD"/>
    <w:rsid w:val="008F0258"/>
    <w:rsid w:val="008F4C32"/>
    <w:rsid w:val="008F7F63"/>
    <w:rsid w:val="00902433"/>
    <w:rsid w:val="00906AB5"/>
    <w:rsid w:val="0090753C"/>
    <w:rsid w:val="009078DF"/>
    <w:rsid w:val="00910E86"/>
    <w:rsid w:val="00911DBA"/>
    <w:rsid w:val="00912525"/>
    <w:rsid w:val="009154AB"/>
    <w:rsid w:val="00915D0B"/>
    <w:rsid w:val="00916304"/>
    <w:rsid w:val="00920329"/>
    <w:rsid w:val="00922EE4"/>
    <w:rsid w:val="009265FF"/>
    <w:rsid w:val="0093370C"/>
    <w:rsid w:val="00933A25"/>
    <w:rsid w:val="00933AA0"/>
    <w:rsid w:val="009342B1"/>
    <w:rsid w:val="00934ADE"/>
    <w:rsid w:val="009369E3"/>
    <w:rsid w:val="009406AB"/>
    <w:rsid w:val="009439A9"/>
    <w:rsid w:val="00947BEC"/>
    <w:rsid w:val="00950993"/>
    <w:rsid w:val="00953CE5"/>
    <w:rsid w:val="009553BD"/>
    <w:rsid w:val="009627FA"/>
    <w:rsid w:val="00964793"/>
    <w:rsid w:val="0096537E"/>
    <w:rsid w:val="0096542C"/>
    <w:rsid w:val="009661FE"/>
    <w:rsid w:val="0096719C"/>
    <w:rsid w:val="00967732"/>
    <w:rsid w:val="0097106F"/>
    <w:rsid w:val="00971C09"/>
    <w:rsid w:val="0097370F"/>
    <w:rsid w:val="0097572F"/>
    <w:rsid w:val="009848AB"/>
    <w:rsid w:val="00992655"/>
    <w:rsid w:val="00995045"/>
    <w:rsid w:val="009976E5"/>
    <w:rsid w:val="009A084A"/>
    <w:rsid w:val="009A11F0"/>
    <w:rsid w:val="009B1375"/>
    <w:rsid w:val="009B31EE"/>
    <w:rsid w:val="009B75C1"/>
    <w:rsid w:val="009C0803"/>
    <w:rsid w:val="009C194F"/>
    <w:rsid w:val="009C308B"/>
    <w:rsid w:val="009C531B"/>
    <w:rsid w:val="009D0572"/>
    <w:rsid w:val="009D3127"/>
    <w:rsid w:val="009D3B45"/>
    <w:rsid w:val="009D56BA"/>
    <w:rsid w:val="009D7568"/>
    <w:rsid w:val="009E1823"/>
    <w:rsid w:val="009E3EDF"/>
    <w:rsid w:val="009E70E9"/>
    <w:rsid w:val="009E7466"/>
    <w:rsid w:val="009F2030"/>
    <w:rsid w:val="009F57FD"/>
    <w:rsid w:val="009F7704"/>
    <w:rsid w:val="00A05CB1"/>
    <w:rsid w:val="00A1167C"/>
    <w:rsid w:val="00A11EF4"/>
    <w:rsid w:val="00A13D33"/>
    <w:rsid w:val="00A15E83"/>
    <w:rsid w:val="00A15FA7"/>
    <w:rsid w:val="00A17A56"/>
    <w:rsid w:val="00A21F9D"/>
    <w:rsid w:val="00A23148"/>
    <w:rsid w:val="00A23586"/>
    <w:rsid w:val="00A24AEC"/>
    <w:rsid w:val="00A31628"/>
    <w:rsid w:val="00A3766E"/>
    <w:rsid w:val="00A44551"/>
    <w:rsid w:val="00A52BC9"/>
    <w:rsid w:val="00A52DEB"/>
    <w:rsid w:val="00A53353"/>
    <w:rsid w:val="00A53D58"/>
    <w:rsid w:val="00A56784"/>
    <w:rsid w:val="00A569ED"/>
    <w:rsid w:val="00A61650"/>
    <w:rsid w:val="00A61A43"/>
    <w:rsid w:val="00A641FB"/>
    <w:rsid w:val="00A700B2"/>
    <w:rsid w:val="00A7074D"/>
    <w:rsid w:val="00A74ECF"/>
    <w:rsid w:val="00A76D33"/>
    <w:rsid w:val="00A82AE2"/>
    <w:rsid w:val="00A84378"/>
    <w:rsid w:val="00A85911"/>
    <w:rsid w:val="00A910BB"/>
    <w:rsid w:val="00A956C3"/>
    <w:rsid w:val="00A95A8A"/>
    <w:rsid w:val="00A97244"/>
    <w:rsid w:val="00AA141A"/>
    <w:rsid w:val="00AA3F7A"/>
    <w:rsid w:val="00AA4F38"/>
    <w:rsid w:val="00AA7050"/>
    <w:rsid w:val="00AA7D1F"/>
    <w:rsid w:val="00AB012F"/>
    <w:rsid w:val="00AB1E74"/>
    <w:rsid w:val="00AB21EB"/>
    <w:rsid w:val="00AB3941"/>
    <w:rsid w:val="00AB5C3A"/>
    <w:rsid w:val="00AB67D9"/>
    <w:rsid w:val="00AC0D3A"/>
    <w:rsid w:val="00AC5AC7"/>
    <w:rsid w:val="00AC6810"/>
    <w:rsid w:val="00AD1630"/>
    <w:rsid w:val="00AD41ED"/>
    <w:rsid w:val="00AD6EDE"/>
    <w:rsid w:val="00AE6BD0"/>
    <w:rsid w:val="00AF4A3B"/>
    <w:rsid w:val="00B0031E"/>
    <w:rsid w:val="00B02064"/>
    <w:rsid w:val="00B033B5"/>
    <w:rsid w:val="00B03EBD"/>
    <w:rsid w:val="00B0443F"/>
    <w:rsid w:val="00B07F77"/>
    <w:rsid w:val="00B100ED"/>
    <w:rsid w:val="00B20367"/>
    <w:rsid w:val="00B224AB"/>
    <w:rsid w:val="00B23675"/>
    <w:rsid w:val="00B23D8F"/>
    <w:rsid w:val="00B24571"/>
    <w:rsid w:val="00B25AB8"/>
    <w:rsid w:val="00B263B3"/>
    <w:rsid w:val="00B300BD"/>
    <w:rsid w:val="00B31893"/>
    <w:rsid w:val="00B37B8D"/>
    <w:rsid w:val="00B41F8B"/>
    <w:rsid w:val="00B437FE"/>
    <w:rsid w:val="00B45F9C"/>
    <w:rsid w:val="00B51962"/>
    <w:rsid w:val="00B52659"/>
    <w:rsid w:val="00B529C4"/>
    <w:rsid w:val="00B52E15"/>
    <w:rsid w:val="00B6197E"/>
    <w:rsid w:val="00B65C70"/>
    <w:rsid w:val="00B67135"/>
    <w:rsid w:val="00B7178C"/>
    <w:rsid w:val="00B77326"/>
    <w:rsid w:val="00B8009A"/>
    <w:rsid w:val="00B82DBB"/>
    <w:rsid w:val="00B834DE"/>
    <w:rsid w:val="00B87D40"/>
    <w:rsid w:val="00B90F41"/>
    <w:rsid w:val="00B91437"/>
    <w:rsid w:val="00B92673"/>
    <w:rsid w:val="00B93005"/>
    <w:rsid w:val="00BA1927"/>
    <w:rsid w:val="00BA2546"/>
    <w:rsid w:val="00BB0CAC"/>
    <w:rsid w:val="00BB1881"/>
    <w:rsid w:val="00BB799B"/>
    <w:rsid w:val="00BC07E3"/>
    <w:rsid w:val="00BC1BDC"/>
    <w:rsid w:val="00BC4ADC"/>
    <w:rsid w:val="00BC5C64"/>
    <w:rsid w:val="00BC64F4"/>
    <w:rsid w:val="00BC7373"/>
    <w:rsid w:val="00BD022B"/>
    <w:rsid w:val="00BD0C0D"/>
    <w:rsid w:val="00BE26B0"/>
    <w:rsid w:val="00BE5D9A"/>
    <w:rsid w:val="00BF3520"/>
    <w:rsid w:val="00BF40C2"/>
    <w:rsid w:val="00BF5497"/>
    <w:rsid w:val="00C01630"/>
    <w:rsid w:val="00C05C14"/>
    <w:rsid w:val="00C062F2"/>
    <w:rsid w:val="00C06372"/>
    <w:rsid w:val="00C13971"/>
    <w:rsid w:val="00C15021"/>
    <w:rsid w:val="00C16137"/>
    <w:rsid w:val="00C21BF6"/>
    <w:rsid w:val="00C27D1D"/>
    <w:rsid w:val="00C37A4F"/>
    <w:rsid w:val="00C40696"/>
    <w:rsid w:val="00C465BB"/>
    <w:rsid w:val="00C5139B"/>
    <w:rsid w:val="00C53399"/>
    <w:rsid w:val="00C57C32"/>
    <w:rsid w:val="00C66C07"/>
    <w:rsid w:val="00C7180F"/>
    <w:rsid w:val="00C73C35"/>
    <w:rsid w:val="00C747FF"/>
    <w:rsid w:val="00C7545A"/>
    <w:rsid w:val="00C827F8"/>
    <w:rsid w:val="00C845C1"/>
    <w:rsid w:val="00C942DC"/>
    <w:rsid w:val="00C96F59"/>
    <w:rsid w:val="00CA0F39"/>
    <w:rsid w:val="00CA1258"/>
    <w:rsid w:val="00CA633B"/>
    <w:rsid w:val="00CA6426"/>
    <w:rsid w:val="00CA64AB"/>
    <w:rsid w:val="00CB0186"/>
    <w:rsid w:val="00CB16C3"/>
    <w:rsid w:val="00CB2648"/>
    <w:rsid w:val="00CB69D6"/>
    <w:rsid w:val="00CB7E25"/>
    <w:rsid w:val="00CC11FB"/>
    <w:rsid w:val="00CC3482"/>
    <w:rsid w:val="00CC5F7A"/>
    <w:rsid w:val="00CD2029"/>
    <w:rsid w:val="00CD30D4"/>
    <w:rsid w:val="00CD4E94"/>
    <w:rsid w:val="00CD527D"/>
    <w:rsid w:val="00CD7842"/>
    <w:rsid w:val="00CD7E24"/>
    <w:rsid w:val="00CE165A"/>
    <w:rsid w:val="00CE1B4A"/>
    <w:rsid w:val="00CE45F6"/>
    <w:rsid w:val="00CE4EA2"/>
    <w:rsid w:val="00CE4FF9"/>
    <w:rsid w:val="00CE55A3"/>
    <w:rsid w:val="00CF082D"/>
    <w:rsid w:val="00CF1180"/>
    <w:rsid w:val="00CF44E4"/>
    <w:rsid w:val="00CF5269"/>
    <w:rsid w:val="00D001B1"/>
    <w:rsid w:val="00D023BA"/>
    <w:rsid w:val="00D061D4"/>
    <w:rsid w:val="00D14FC6"/>
    <w:rsid w:val="00D173B7"/>
    <w:rsid w:val="00D17F8C"/>
    <w:rsid w:val="00D23539"/>
    <w:rsid w:val="00D251A8"/>
    <w:rsid w:val="00D253AF"/>
    <w:rsid w:val="00D34FE4"/>
    <w:rsid w:val="00D37C09"/>
    <w:rsid w:val="00D40462"/>
    <w:rsid w:val="00D4290D"/>
    <w:rsid w:val="00D45426"/>
    <w:rsid w:val="00D45900"/>
    <w:rsid w:val="00D47FAD"/>
    <w:rsid w:val="00D534DD"/>
    <w:rsid w:val="00D53990"/>
    <w:rsid w:val="00D54094"/>
    <w:rsid w:val="00D61139"/>
    <w:rsid w:val="00D618E2"/>
    <w:rsid w:val="00D62938"/>
    <w:rsid w:val="00D644A1"/>
    <w:rsid w:val="00D716C1"/>
    <w:rsid w:val="00D737E9"/>
    <w:rsid w:val="00D809CA"/>
    <w:rsid w:val="00D823F7"/>
    <w:rsid w:val="00D859B7"/>
    <w:rsid w:val="00D876F2"/>
    <w:rsid w:val="00D908F7"/>
    <w:rsid w:val="00D915BA"/>
    <w:rsid w:val="00D935D9"/>
    <w:rsid w:val="00D952DA"/>
    <w:rsid w:val="00D96F18"/>
    <w:rsid w:val="00DA15E5"/>
    <w:rsid w:val="00DB13A8"/>
    <w:rsid w:val="00DB3CE4"/>
    <w:rsid w:val="00DB4B54"/>
    <w:rsid w:val="00DB6F16"/>
    <w:rsid w:val="00DC2B15"/>
    <w:rsid w:val="00DC4F22"/>
    <w:rsid w:val="00DC6017"/>
    <w:rsid w:val="00DD3480"/>
    <w:rsid w:val="00DD7310"/>
    <w:rsid w:val="00DD766C"/>
    <w:rsid w:val="00DE2EC0"/>
    <w:rsid w:val="00DE3415"/>
    <w:rsid w:val="00DE4035"/>
    <w:rsid w:val="00DE41BC"/>
    <w:rsid w:val="00DE7687"/>
    <w:rsid w:val="00DF0F47"/>
    <w:rsid w:val="00DF4111"/>
    <w:rsid w:val="00DF4237"/>
    <w:rsid w:val="00DF4379"/>
    <w:rsid w:val="00DF54ED"/>
    <w:rsid w:val="00DF7B68"/>
    <w:rsid w:val="00E02C63"/>
    <w:rsid w:val="00E02E2E"/>
    <w:rsid w:val="00E068B4"/>
    <w:rsid w:val="00E118AB"/>
    <w:rsid w:val="00E13D41"/>
    <w:rsid w:val="00E14FBA"/>
    <w:rsid w:val="00E15F02"/>
    <w:rsid w:val="00E164C6"/>
    <w:rsid w:val="00E21227"/>
    <w:rsid w:val="00E24333"/>
    <w:rsid w:val="00E26D8F"/>
    <w:rsid w:val="00E275BE"/>
    <w:rsid w:val="00E409AD"/>
    <w:rsid w:val="00E50ECB"/>
    <w:rsid w:val="00E565CC"/>
    <w:rsid w:val="00E56E84"/>
    <w:rsid w:val="00E5730A"/>
    <w:rsid w:val="00E57CC1"/>
    <w:rsid w:val="00E60BD4"/>
    <w:rsid w:val="00E64254"/>
    <w:rsid w:val="00E67457"/>
    <w:rsid w:val="00E718D9"/>
    <w:rsid w:val="00E73D44"/>
    <w:rsid w:val="00E75FE1"/>
    <w:rsid w:val="00E76284"/>
    <w:rsid w:val="00E777BE"/>
    <w:rsid w:val="00E77ACD"/>
    <w:rsid w:val="00E82355"/>
    <w:rsid w:val="00E831F8"/>
    <w:rsid w:val="00E8414E"/>
    <w:rsid w:val="00E8480A"/>
    <w:rsid w:val="00E8489D"/>
    <w:rsid w:val="00E848BA"/>
    <w:rsid w:val="00E8729E"/>
    <w:rsid w:val="00E87B79"/>
    <w:rsid w:val="00E95AAC"/>
    <w:rsid w:val="00E96302"/>
    <w:rsid w:val="00EA4F98"/>
    <w:rsid w:val="00EA7DCF"/>
    <w:rsid w:val="00EB0ABE"/>
    <w:rsid w:val="00EB0B25"/>
    <w:rsid w:val="00EB0ECC"/>
    <w:rsid w:val="00EB6032"/>
    <w:rsid w:val="00EB76F2"/>
    <w:rsid w:val="00EC0F80"/>
    <w:rsid w:val="00EC40BA"/>
    <w:rsid w:val="00EC4FC2"/>
    <w:rsid w:val="00EC5067"/>
    <w:rsid w:val="00ED3E89"/>
    <w:rsid w:val="00ED5474"/>
    <w:rsid w:val="00EE0235"/>
    <w:rsid w:val="00EE03BB"/>
    <w:rsid w:val="00EE394B"/>
    <w:rsid w:val="00EE5D79"/>
    <w:rsid w:val="00EE7211"/>
    <w:rsid w:val="00EF3B5F"/>
    <w:rsid w:val="00EF5C1C"/>
    <w:rsid w:val="00EF63B0"/>
    <w:rsid w:val="00EF67A5"/>
    <w:rsid w:val="00EF7C2B"/>
    <w:rsid w:val="00F00230"/>
    <w:rsid w:val="00F00A63"/>
    <w:rsid w:val="00F03480"/>
    <w:rsid w:val="00F05DBD"/>
    <w:rsid w:val="00F12094"/>
    <w:rsid w:val="00F154E1"/>
    <w:rsid w:val="00F16A8A"/>
    <w:rsid w:val="00F20EFC"/>
    <w:rsid w:val="00F24D05"/>
    <w:rsid w:val="00F24FBA"/>
    <w:rsid w:val="00F257C1"/>
    <w:rsid w:val="00F25939"/>
    <w:rsid w:val="00F47208"/>
    <w:rsid w:val="00F47DF4"/>
    <w:rsid w:val="00F51EAA"/>
    <w:rsid w:val="00F5335F"/>
    <w:rsid w:val="00F54610"/>
    <w:rsid w:val="00F576A9"/>
    <w:rsid w:val="00F61A5B"/>
    <w:rsid w:val="00F71396"/>
    <w:rsid w:val="00F7492B"/>
    <w:rsid w:val="00F83B44"/>
    <w:rsid w:val="00F84058"/>
    <w:rsid w:val="00F8542F"/>
    <w:rsid w:val="00F85AD6"/>
    <w:rsid w:val="00F87361"/>
    <w:rsid w:val="00F9150C"/>
    <w:rsid w:val="00F92B1D"/>
    <w:rsid w:val="00F931AD"/>
    <w:rsid w:val="00F95020"/>
    <w:rsid w:val="00F963D6"/>
    <w:rsid w:val="00F97357"/>
    <w:rsid w:val="00F974A7"/>
    <w:rsid w:val="00FA665D"/>
    <w:rsid w:val="00FA6CD8"/>
    <w:rsid w:val="00FB13C9"/>
    <w:rsid w:val="00FB2FF8"/>
    <w:rsid w:val="00FB5B2A"/>
    <w:rsid w:val="00FC0D99"/>
    <w:rsid w:val="00FC16E6"/>
    <w:rsid w:val="00FC2560"/>
    <w:rsid w:val="00FC30EA"/>
    <w:rsid w:val="00FC7600"/>
    <w:rsid w:val="00FD0CB2"/>
    <w:rsid w:val="00FD2C1F"/>
    <w:rsid w:val="00FD3E06"/>
    <w:rsid w:val="00FD405C"/>
    <w:rsid w:val="00FE0E84"/>
    <w:rsid w:val="00FE23D6"/>
    <w:rsid w:val="00FE498D"/>
    <w:rsid w:val="00FE5488"/>
    <w:rsid w:val="00FE608B"/>
    <w:rsid w:val="00FF0749"/>
    <w:rsid w:val="00FF3D9B"/>
    <w:rsid w:val="00FF6C51"/>
    <w:rsid w:val="00F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07AA43"/>
  <w15:docId w15:val="{BE32E5C2-7823-F542-A00A-55820C7E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FB2FF8"/>
    <w:pPr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437FE"/>
    <w:pPr>
      <w:keepNext/>
      <w:keepLines/>
      <w:spacing w:before="240" w:after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9950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158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pacing w:after="120" w:line="360" w:lineRule="auto"/>
      <w:ind w:left="851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Listenabsatz">
    <w:name w:val="List Paragraph"/>
    <w:uiPriority w:val="34"/>
    <w:qFormat/>
    <w:pPr>
      <w:spacing w:after="120" w:line="360" w:lineRule="auto"/>
      <w:ind w:left="720"/>
      <w:outlineLvl w:val="0"/>
    </w:pPr>
    <w:rPr>
      <w:rFonts w:ascii="Arial" w:hAnsi="Arial" w:cs="Arial Unicode MS"/>
      <w:color w:val="000000"/>
      <w:sz w:val="22"/>
      <w:szCs w:val="22"/>
      <w:u w:color="000000"/>
    </w:rPr>
  </w:style>
  <w:style w:type="numbering" w:customStyle="1" w:styleId="ImportierterStil1">
    <w:name w:val="Importierter Stil: 1"/>
    <w:pPr>
      <w:numPr>
        <w:numId w:val="1"/>
      </w:numPr>
    </w:p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69D6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69D6"/>
    <w:rPr>
      <w:rFonts w:ascii="Lucida Grande" w:hAnsi="Lucida Grande" w:cs="Arial Unicode MS"/>
      <w:color w:val="000000"/>
      <w:sz w:val="18"/>
      <w:szCs w:val="18"/>
      <w:u w:color="000000"/>
    </w:rPr>
  </w:style>
  <w:style w:type="paragraph" w:styleId="Fuzeile">
    <w:name w:val="footer"/>
    <w:basedOn w:val="Standard"/>
    <w:link w:val="FuzeileZchn"/>
    <w:uiPriority w:val="99"/>
    <w:unhideWhenUsed/>
    <w:rsid w:val="00A52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2BC9"/>
    <w:rPr>
      <w:rFonts w:ascii="Arial" w:hAnsi="Arial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EC40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text">
    <w:name w:val="bodytext"/>
    <w:basedOn w:val="Standard"/>
    <w:rsid w:val="009B137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StandardWeb">
    <w:name w:val="Normal (Web)"/>
    <w:basedOn w:val="Standard"/>
    <w:uiPriority w:val="99"/>
    <w:semiHidden/>
    <w:unhideWhenUsed/>
    <w:rsid w:val="00B07F7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Fett">
    <w:name w:val="Strong"/>
    <w:basedOn w:val="Absatz-Standardschriftart"/>
    <w:uiPriority w:val="22"/>
    <w:qFormat/>
    <w:rsid w:val="00B07F7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152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431527"/>
    <w:pPr>
      <w:spacing w:line="240" w:lineRule="auto"/>
    </w:pPr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31527"/>
    <w:rPr>
      <w:rFonts w:ascii="Arial" w:hAnsi="Arial" w:cs="Arial Unicode MS"/>
      <w:color w:val="000000"/>
      <w:sz w:val="24"/>
      <w:szCs w:val="24"/>
      <w:u w:color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152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1527"/>
    <w:rPr>
      <w:rFonts w:ascii="Arial" w:hAnsi="Arial" w:cs="Arial Unicode MS"/>
      <w:b/>
      <w:bCs/>
      <w:color w:val="000000"/>
      <w:sz w:val="24"/>
      <w:szCs w:val="24"/>
      <w:u w:color="000000"/>
    </w:rPr>
  </w:style>
  <w:style w:type="character" w:customStyle="1" w:styleId="Ohne">
    <w:name w:val="Ohne"/>
    <w:rsid w:val="00910E86"/>
  </w:style>
  <w:style w:type="paragraph" w:customStyle="1" w:styleId="wp-caption-text">
    <w:name w:val="wp-caption-text"/>
    <w:basedOn w:val="Standard"/>
    <w:rsid w:val="006A73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styleId="BesuchterLink">
    <w:name w:val="FollowedHyperlink"/>
    <w:basedOn w:val="Absatz-Standardschriftart"/>
    <w:uiPriority w:val="99"/>
    <w:semiHidden/>
    <w:unhideWhenUsed/>
    <w:rsid w:val="00BC07E3"/>
    <w:rPr>
      <w:color w:val="FF00FF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95045"/>
    <w:rPr>
      <w:rFonts w:eastAsia="Times New Roman"/>
      <w:b/>
      <w:bCs/>
      <w:sz w:val="36"/>
      <w:szCs w:val="36"/>
      <w:bdr w:val="none" w:sz="0" w:space="0" w:color="auto"/>
    </w:rPr>
  </w:style>
  <w:style w:type="character" w:customStyle="1" w:styleId="apple-converted-space">
    <w:name w:val="apple-converted-space"/>
    <w:basedOn w:val="Absatz-Standardschriftart"/>
    <w:rsid w:val="00995045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26D8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8372A2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158F1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C506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C2560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49619F"/>
    <w:rPr>
      <w:color w:val="666666"/>
    </w:rPr>
  </w:style>
  <w:style w:type="paragraph" w:customStyle="1" w:styleId="p1">
    <w:name w:val="p1"/>
    <w:basedOn w:val="Standard"/>
    <w:rsid w:val="009D3B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p2">
    <w:name w:val="p2"/>
    <w:basedOn w:val="Standard"/>
    <w:rsid w:val="009D3B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p3">
    <w:name w:val="p3"/>
    <w:basedOn w:val="Standard"/>
    <w:rsid w:val="009D3B4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s1">
    <w:name w:val="s1"/>
    <w:basedOn w:val="Absatz-Standardschriftart"/>
    <w:rsid w:val="00C5139B"/>
    <w:rPr>
      <w:rFonts w:ascii="Arial" w:hAnsi="Arial" w:cs="Arial" w:hint="default"/>
      <w:sz w:val="24"/>
      <w:szCs w:val="24"/>
    </w:rPr>
  </w:style>
  <w:style w:type="paragraph" w:customStyle="1" w:styleId="my-2">
    <w:name w:val="my-2"/>
    <w:basedOn w:val="Standard"/>
    <w:rsid w:val="00FB2F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left="0"/>
      <w:outlineLvl w:val="9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437FE"/>
    <w:rPr>
      <w:rFonts w:asciiTheme="majorHAnsi" w:eastAsiaTheme="majorEastAsia" w:hAnsiTheme="majorHAnsi" w:cstheme="majorBidi"/>
      <w:color w:val="365F91" w:themeColor="accent1" w:themeShade="BF"/>
      <w:sz w:val="32"/>
      <w:szCs w:val="32"/>
      <w:u w:color="000000"/>
    </w:rPr>
  </w:style>
  <w:style w:type="character" w:styleId="Hervorhebung">
    <w:name w:val="Emphasis"/>
    <w:basedOn w:val="Absatz-Standardschriftart"/>
    <w:uiPriority w:val="20"/>
    <w:qFormat/>
    <w:rsid w:val="00B437FE"/>
    <w:rPr>
      <w:i/>
      <w:iCs/>
    </w:rPr>
  </w:style>
  <w:style w:type="paragraph" w:styleId="berarbeitung">
    <w:name w:val="Revision"/>
    <w:hidden/>
    <w:uiPriority w:val="99"/>
    <w:semiHidden/>
    <w:rsid w:val="00557B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hAnsi="Arial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2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56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95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7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1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1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64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0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8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4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5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7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7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2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7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6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2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2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63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23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2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1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9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5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0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0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3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6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1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2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73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2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7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6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in.Aichem@bruderer.com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uchkomm.com/aktuellepressetext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uchkomm.d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fsa@auchkomm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ruderer.com/" TargetMode="Externa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BACB3-1DF4-4775-9BF1-86CAFCA94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905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WEILER Werkzeugmaschinen GmbH</Company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Eisler, Alexander</dc:creator>
  <cp:lastModifiedBy>F. Stephan Auch</cp:lastModifiedBy>
  <cp:revision>6</cp:revision>
  <cp:lastPrinted>2024-04-22T15:12:00Z</cp:lastPrinted>
  <dcterms:created xsi:type="dcterms:W3CDTF">2025-09-11T08:18:00Z</dcterms:created>
  <dcterms:modified xsi:type="dcterms:W3CDTF">2025-09-11T12:47:00Z</dcterms:modified>
</cp:coreProperties>
</file>